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B8941" w14:textId="77777777" w:rsidR="005B3B31" w:rsidRPr="005B3B31" w:rsidRDefault="005B3B31" w:rsidP="006D0D29">
      <w:pPr>
        <w:spacing w:line="276" w:lineRule="auto"/>
        <w:jc w:val="center"/>
        <w:rPr>
          <w:b/>
          <w:sz w:val="16"/>
          <w:u w:val="single"/>
        </w:rPr>
      </w:pPr>
    </w:p>
    <w:p w14:paraId="6C0725D2" w14:textId="54225108" w:rsidR="00657FF1" w:rsidRPr="000A2F56" w:rsidRDefault="00657FF1" w:rsidP="006D0D29">
      <w:pPr>
        <w:spacing w:line="276" w:lineRule="auto"/>
        <w:jc w:val="center"/>
        <w:rPr>
          <w:b/>
          <w:sz w:val="28"/>
          <w:u w:val="single"/>
        </w:rPr>
      </w:pPr>
      <w:r w:rsidRPr="000A2F56">
        <w:rPr>
          <w:b/>
          <w:sz w:val="28"/>
          <w:u w:val="single"/>
        </w:rPr>
        <w:t>ANEXO.</w:t>
      </w:r>
      <w:r w:rsidR="00A52EF3" w:rsidRPr="000A2F56">
        <w:rPr>
          <w:b/>
          <w:sz w:val="28"/>
          <w:u w:val="single"/>
        </w:rPr>
        <w:t xml:space="preserve"> JUSTIFICACIÓN DEL</w:t>
      </w:r>
      <w:r w:rsidR="006B60F5">
        <w:rPr>
          <w:b/>
          <w:sz w:val="28"/>
          <w:u w:val="single"/>
        </w:rPr>
        <w:t xml:space="preserve"> VALOR ESTIMADO</w:t>
      </w:r>
    </w:p>
    <w:p w14:paraId="6CB2EB50" w14:textId="77777777" w:rsidR="006D0D29" w:rsidRPr="005B3B31" w:rsidRDefault="006D0D29" w:rsidP="005B3B31">
      <w:pPr>
        <w:spacing w:line="276" w:lineRule="auto"/>
        <w:rPr>
          <w:b/>
          <w:sz w:val="2"/>
          <w:u w:val="single"/>
        </w:rPr>
      </w:pPr>
    </w:p>
    <w:p w14:paraId="7B327D12" w14:textId="5ADF2119" w:rsidR="00657FF1" w:rsidRPr="000A2F56" w:rsidRDefault="00E10FBD" w:rsidP="00B72534">
      <w:pPr>
        <w:spacing w:after="0" w:line="276" w:lineRule="auto"/>
        <w:jc w:val="both"/>
        <w:rPr>
          <w:rFonts w:cs="Calibri"/>
          <w:b/>
          <w:sz w:val="24"/>
          <w:u w:val="single"/>
        </w:rPr>
      </w:pPr>
      <w:r w:rsidRPr="000A2F56">
        <w:rPr>
          <w:rFonts w:cs="Calibri"/>
          <w:b/>
          <w:sz w:val="24"/>
          <w:u w:val="single"/>
        </w:rPr>
        <w:t>La justificación del valor estimado de este expediente de licitación es la siguiente:</w:t>
      </w:r>
    </w:p>
    <w:p w14:paraId="502257DD" w14:textId="77777777" w:rsidR="00B72534" w:rsidRDefault="00B72534" w:rsidP="00B72534">
      <w:pPr>
        <w:spacing w:after="0" w:line="276" w:lineRule="auto"/>
        <w:jc w:val="both"/>
        <w:rPr>
          <w:rFonts w:cs="Calibri"/>
        </w:rPr>
      </w:pPr>
    </w:p>
    <w:p w14:paraId="49DD18D4" w14:textId="77777777" w:rsidR="00E35BA1" w:rsidRDefault="00E35BA1" w:rsidP="00B72534">
      <w:pPr>
        <w:spacing w:after="0" w:line="276" w:lineRule="auto"/>
        <w:jc w:val="both"/>
        <w:rPr>
          <w:rFonts w:cs="Calibri"/>
        </w:rPr>
      </w:pPr>
    </w:p>
    <w:p w14:paraId="4B67A656" w14:textId="06B1053B" w:rsidR="00657FF1" w:rsidRDefault="00E10FBD" w:rsidP="006D0D29">
      <w:pPr>
        <w:spacing w:line="276" w:lineRule="auto"/>
        <w:jc w:val="both"/>
        <w:rPr>
          <w:rFonts w:cs="Calibri"/>
          <w:b/>
        </w:rPr>
      </w:pPr>
      <w:r w:rsidRPr="00F17747">
        <w:rPr>
          <w:rFonts w:cs="Calibri"/>
        </w:rPr>
        <w:t xml:space="preserve">El presupuesto </w:t>
      </w:r>
      <w:r>
        <w:rPr>
          <w:rFonts w:cs="Calibri"/>
        </w:rPr>
        <w:t>del presente</w:t>
      </w:r>
      <w:r w:rsidRPr="00F17747">
        <w:rPr>
          <w:rFonts w:cs="Calibri"/>
        </w:rPr>
        <w:t xml:space="preserve"> expediente</w:t>
      </w:r>
      <w:r>
        <w:rPr>
          <w:rFonts w:cs="Calibri"/>
        </w:rPr>
        <w:t xml:space="preserve"> de licitación</w:t>
      </w:r>
      <w:r w:rsidRPr="00F17747">
        <w:rPr>
          <w:rFonts w:cs="Calibri"/>
        </w:rPr>
        <w:t xml:space="preserve"> se detalla a continuación </w:t>
      </w:r>
      <w:r w:rsidRPr="00F17747">
        <w:rPr>
          <w:rFonts w:cs="Calibri"/>
          <w:b/>
        </w:rPr>
        <w:t>(IMPUESTOS INDIRECTOS NO INCLUIDOS):</w:t>
      </w:r>
    </w:p>
    <w:p w14:paraId="6C044BF0" w14:textId="369C9B51" w:rsidR="00CB75E0" w:rsidRPr="00EA4E58" w:rsidRDefault="00E10FBD" w:rsidP="00264DC5">
      <w:pPr>
        <w:numPr>
          <w:ilvl w:val="0"/>
          <w:numId w:val="1"/>
        </w:numPr>
        <w:spacing w:after="0" w:line="360" w:lineRule="auto"/>
        <w:jc w:val="both"/>
        <w:rPr>
          <w:rFonts w:cs="Calibri"/>
        </w:rPr>
      </w:pPr>
      <w:r w:rsidRPr="004266F7">
        <w:rPr>
          <w:rFonts w:cs="Calibri"/>
        </w:rPr>
        <w:t xml:space="preserve">Valor Estimado del </w:t>
      </w:r>
      <w:r w:rsidR="00ED378A" w:rsidRPr="00EA4E58">
        <w:rPr>
          <w:rFonts w:cs="Calibri"/>
        </w:rPr>
        <w:t>expediente</w:t>
      </w:r>
      <w:r w:rsidR="00CF68C3" w:rsidRPr="00EA4E58">
        <w:rPr>
          <w:rFonts w:cs="Calibri"/>
        </w:rPr>
        <w:t xml:space="preserve">: </w:t>
      </w:r>
      <w:r w:rsidR="002A3211">
        <w:rPr>
          <w:b/>
        </w:rPr>
        <w:t>4</w:t>
      </w:r>
      <w:r w:rsidR="00265932">
        <w:rPr>
          <w:b/>
        </w:rPr>
        <w:t>80</w:t>
      </w:r>
      <w:r w:rsidR="002A3211">
        <w:rPr>
          <w:b/>
        </w:rPr>
        <w:t>.799,20</w:t>
      </w:r>
      <w:r w:rsidR="00EA4E58" w:rsidRPr="00EA4E58">
        <w:rPr>
          <w:b/>
        </w:rPr>
        <w:t xml:space="preserve"> </w:t>
      </w:r>
      <w:r w:rsidR="001029A7" w:rsidRPr="00EA4E58">
        <w:rPr>
          <w:rFonts w:cs="Calibri"/>
          <w:b/>
          <w:bCs/>
        </w:rPr>
        <w:t>€</w:t>
      </w:r>
    </w:p>
    <w:p w14:paraId="068BC0F0" w14:textId="0A1504B1" w:rsidR="00E10FBD" w:rsidRPr="00EA4E58" w:rsidRDefault="00E10FBD" w:rsidP="00264DC5">
      <w:pPr>
        <w:numPr>
          <w:ilvl w:val="0"/>
          <w:numId w:val="1"/>
        </w:numPr>
        <w:spacing w:after="0" w:line="360" w:lineRule="auto"/>
        <w:jc w:val="both"/>
        <w:rPr>
          <w:rFonts w:cs="Calibri"/>
        </w:rPr>
      </w:pPr>
      <w:r w:rsidRPr="00EA4E58">
        <w:rPr>
          <w:rFonts w:cs="Calibri"/>
        </w:rPr>
        <w:t xml:space="preserve">Importe de la duración inicial del </w:t>
      </w:r>
      <w:r w:rsidR="00ED378A" w:rsidRPr="00EA4E58">
        <w:rPr>
          <w:rFonts w:cs="Calibri"/>
        </w:rPr>
        <w:t>expediente</w:t>
      </w:r>
      <w:r w:rsidRPr="00EA4E58">
        <w:rPr>
          <w:rFonts w:cs="Calibri"/>
          <w:bCs/>
        </w:rPr>
        <w:t>:</w:t>
      </w:r>
      <w:r w:rsidR="006D0D29" w:rsidRPr="00EA4E58">
        <w:rPr>
          <w:rFonts w:cs="Calibri"/>
          <w:b/>
        </w:rPr>
        <w:t xml:space="preserve"> </w:t>
      </w:r>
      <w:r w:rsidR="002A3211">
        <w:rPr>
          <w:b/>
        </w:rPr>
        <w:t>25</w:t>
      </w:r>
      <w:r w:rsidR="00265932">
        <w:rPr>
          <w:b/>
        </w:rPr>
        <w:t>7</w:t>
      </w:r>
      <w:r w:rsidR="002A3211">
        <w:rPr>
          <w:b/>
        </w:rPr>
        <w:t>.</w:t>
      </w:r>
      <w:r w:rsidR="00265932">
        <w:rPr>
          <w:b/>
        </w:rPr>
        <w:t>5</w:t>
      </w:r>
      <w:r w:rsidR="002A3211">
        <w:rPr>
          <w:b/>
        </w:rPr>
        <w:t>71,00</w:t>
      </w:r>
      <w:r w:rsidR="00EA4E58" w:rsidRPr="00EA4E58">
        <w:rPr>
          <w:b/>
        </w:rPr>
        <w:t xml:space="preserve"> </w:t>
      </w:r>
      <w:r w:rsidR="001029A7" w:rsidRPr="00EA4E58">
        <w:rPr>
          <w:rFonts w:cs="Calibri"/>
          <w:b/>
        </w:rPr>
        <w:t>€</w:t>
      </w:r>
    </w:p>
    <w:p w14:paraId="44B60D0F" w14:textId="371AB6E9" w:rsidR="00C21F98" w:rsidRPr="00EA4E58" w:rsidRDefault="00E10FBD" w:rsidP="00264DC5">
      <w:pPr>
        <w:numPr>
          <w:ilvl w:val="0"/>
          <w:numId w:val="1"/>
        </w:numPr>
        <w:spacing w:after="0" w:line="360" w:lineRule="auto"/>
        <w:jc w:val="both"/>
        <w:rPr>
          <w:rFonts w:cs="Calibri"/>
        </w:rPr>
      </w:pPr>
      <w:r w:rsidRPr="00EA4E58">
        <w:rPr>
          <w:rFonts w:cs="Calibri"/>
        </w:rPr>
        <w:t xml:space="preserve">Importe de la posible prórroga del </w:t>
      </w:r>
      <w:r w:rsidR="00ED378A" w:rsidRPr="00EA4E58">
        <w:rPr>
          <w:rFonts w:cs="Calibri"/>
        </w:rPr>
        <w:t>expediente</w:t>
      </w:r>
      <w:r w:rsidRPr="00EA4E58">
        <w:rPr>
          <w:rFonts w:cs="Calibri"/>
        </w:rPr>
        <w:t>:</w:t>
      </w:r>
      <w:r w:rsidR="006D0D29" w:rsidRPr="00EA4E58">
        <w:rPr>
          <w:rFonts w:cs="Calibri"/>
          <w:b/>
        </w:rPr>
        <w:t xml:space="preserve"> </w:t>
      </w:r>
      <w:r w:rsidR="002A3211">
        <w:rPr>
          <w:rStyle w:val="negrita1"/>
        </w:rPr>
        <w:t>17</w:t>
      </w:r>
      <w:r w:rsidR="00265932">
        <w:rPr>
          <w:rStyle w:val="negrita1"/>
        </w:rPr>
        <w:t>1</w:t>
      </w:r>
      <w:r w:rsidR="002A3211">
        <w:rPr>
          <w:rStyle w:val="negrita1"/>
        </w:rPr>
        <w:t>.714,00</w:t>
      </w:r>
      <w:r w:rsidR="00EA4E58" w:rsidRPr="00EA4E58">
        <w:rPr>
          <w:rStyle w:val="negrita1"/>
        </w:rPr>
        <w:t xml:space="preserve"> </w:t>
      </w:r>
      <w:r w:rsidR="001029A7" w:rsidRPr="00EA4E58">
        <w:rPr>
          <w:rFonts w:cs="Calibri"/>
          <w:b/>
        </w:rPr>
        <w:t>€</w:t>
      </w:r>
    </w:p>
    <w:p w14:paraId="55DD2355" w14:textId="1458134E" w:rsidR="00793EC8" w:rsidRPr="00EA4E58" w:rsidRDefault="00E10FBD" w:rsidP="00264DC5">
      <w:pPr>
        <w:numPr>
          <w:ilvl w:val="0"/>
          <w:numId w:val="1"/>
        </w:numPr>
        <w:spacing w:after="0" w:line="360" w:lineRule="auto"/>
        <w:jc w:val="both"/>
        <w:rPr>
          <w:rFonts w:cs="Calibri"/>
        </w:rPr>
      </w:pPr>
      <w:r w:rsidRPr="00EA4E58">
        <w:rPr>
          <w:rFonts w:cs="Calibri"/>
        </w:rPr>
        <w:t>Importe de modificaciones previstas:</w:t>
      </w:r>
      <w:r w:rsidR="00572A38" w:rsidRPr="00EA4E58">
        <w:t xml:space="preserve"> </w:t>
      </w:r>
      <w:r w:rsidR="002A3211">
        <w:rPr>
          <w:rStyle w:val="negrita1"/>
        </w:rPr>
        <w:t>5</w:t>
      </w:r>
      <w:r w:rsidR="00265932">
        <w:rPr>
          <w:rStyle w:val="negrita1"/>
        </w:rPr>
        <w:t>1</w:t>
      </w:r>
      <w:r w:rsidR="002A3211">
        <w:rPr>
          <w:rStyle w:val="negrita1"/>
        </w:rPr>
        <w:t>.</w:t>
      </w:r>
      <w:r w:rsidR="00265932">
        <w:rPr>
          <w:rStyle w:val="negrita1"/>
        </w:rPr>
        <w:t>5</w:t>
      </w:r>
      <w:r w:rsidR="002A3211">
        <w:rPr>
          <w:rStyle w:val="negrita1"/>
        </w:rPr>
        <w:t>14,20</w:t>
      </w:r>
      <w:r w:rsidR="002A3211" w:rsidRPr="00EA4E58">
        <w:rPr>
          <w:rStyle w:val="negrita1"/>
        </w:rPr>
        <w:t xml:space="preserve"> </w:t>
      </w:r>
      <w:r w:rsidR="002A3211" w:rsidRPr="00EA4E58">
        <w:rPr>
          <w:rFonts w:cs="Calibri"/>
          <w:b/>
        </w:rPr>
        <w:t>€</w:t>
      </w:r>
    </w:p>
    <w:p w14:paraId="72173BFF" w14:textId="7124118A" w:rsidR="00793EC8" w:rsidRDefault="00793EC8" w:rsidP="005E7E1B">
      <w:pPr>
        <w:numPr>
          <w:ilvl w:val="0"/>
          <w:numId w:val="1"/>
        </w:numPr>
        <w:spacing w:after="0" w:line="360" w:lineRule="auto"/>
        <w:jc w:val="both"/>
        <w:rPr>
          <w:rFonts w:cs="Calibri"/>
        </w:rPr>
      </w:pPr>
      <w:r w:rsidRPr="00EA4E58">
        <w:rPr>
          <w:rFonts w:cs="Calibri"/>
        </w:rPr>
        <w:t xml:space="preserve">Presupuesto de la duración inicial para cada uno de </w:t>
      </w:r>
      <w:r w:rsidRPr="00793EC8">
        <w:rPr>
          <w:rFonts w:cs="Calibri"/>
        </w:rPr>
        <w:t>los lotes:</w:t>
      </w:r>
    </w:p>
    <w:p w14:paraId="34BA73E3" w14:textId="77777777" w:rsidR="00E35BA1" w:rsidRDefault="00E35BA1" w:rsidP="00E35BA1">
      <w:pPr>
        <w:spacing w:after="0" w:line="360" w:lineRule="auto"/>
        <w:ind w:left="720"/>
        <w:jc w:val="both"/>
        <w:rPr>
          <w:rFonts w:cs="Calibri"/>
        </w:rPr>
      </w:pPr>
    </w:p>
    <w:p w14:paraId="0FC1CCCD" w14:textId="77777777" w:rsidR="003238A5" w:rsidRPr="005B3B31" w:rsidRDefault="003238A5" w:rsidP="006D0D29">
      <w:pPr>
        <w:spacing w:after="0" w:line="276" w:lineRule="auto"/>
        <w:ind w:left="720"/>
        <w:jc w:val="both"/>
        <w:rPr>
          <w:rFonts w:cs="Calibri"/>
          <w:sz w:val="12"/>
        </w:rPr>
      </w:pPr>
    </w:p>
    <w:tbl>
      <w:tblPr>
        <w:tblStyle w:val="Tablaconcuadrcula"/>
        <w:tblW w:w="8925" w:type="dxa"/>
        <w:jc w:val="center"/>
        <w:tblLook w:val="04A0" w:firstRow="1" w:lastRow="0" w:firstColumn="1" w:lastColumn="0" w:noHBand="0" w:noVBand="1"/>
      </w:tblPr>
      <w:tblGrid>
        <w:gridCol w:w="6941"/>
        <w:gridCol w:w="1984"/>
      </w:tblGrid>
      <w:tr w:rsidR="00CD6052" w:rsidRPr="000E1242" w14:paraId="45593A07" w14:textId="05FE3961" w:rsidTr="002A3211">
        <w:trPr>
          <w:trHeight w:val="303"/>
          <w:jc w:val="center"/>
        </w:trPr>
        <w:tc>
          <w:tcPr>
            <w:tcW w:w="6941" w:type="dxa"/>
            <w:shd w:val="clear" w:color="auto" w:fill="C00000"/>
            <w:vAlign w:val="center"/>
          </w:tcPr>
          <w:p w14:paraId="744EF2EF" w14:textId="56A556D5" w:rsidR="00CD6052" w:rsidRPr="000E1242" w:rsidRDefault="00CD6052" w:rsidP="00762B27">
            <w:pPr>
              <w:jc w:val="center"/>
              <w:rPr>
                <w:rFonts w:ascii="Calibri" w:eastAsia="Times New Roman" w:hAnsi="Calibri" w:cs="Calibri"/>
                <w:b/>
                <w:bCs/>
                <w:lang w:eastAsia="es-ES"/>
              </w:rPr>
            </w:pPr>
            <w:r w:rsidRPr="000E1242">
              <w:rPr>
                <w:rFonts w:ascii="Calibri" w:eastAsia="Times New Roman" w:hAnsi="Calibri" w:cs="Calibri"/>
                <w:b/>
                <w:bCs/>
                <w:lang w:eastAsia="es-ES"/>
              </w:rPr>
              <w:t>LOTES</w:t>
            </w:r>
          </w:p>
        </w:tc>
        <w:tc>
          <w:tcPr>
            <w:tcW w:w="1984" w:type="dxa"/>
            <w:shd w:val="clear" w:color="auto" w:fill="C00000"/>
            <w:vAlign w:val="center"/>
          </w:tcPr>
          <w:p w14:paraId="13CAB2DD" w14:textId="71D53839" w:rsidR="00CD6052" w:rsidRPr="000E1242" w:rsidRDefault="00CD6052" w:rsidP="00762B27">
            <w:pPr>
              <w:jc w:val="center"/>
              <w:rPr>
                <w:rFonts w:ascii="Calibri" w:eastAsia="Times New Roman" w:hAnsi="Calibri" w:cs="Calibri"/>
                <w:b/>
                <w:bCs/>
                <w:lang w:eastAsia="es-ES"/>
              </w:rPr>
            </w:pPr>
            <w:r w:rsidRPr="000E1242">
              <w:rPr>
                <w:rFonts w:ascii="Calibri" w:eastAsia="Times New Roman" w:hAnsi="Calibri" w:cs="Calibri"/>
                <w:b/>
                <w:bCs/>
                <w:lang w:eastAsia="es-ES"/>
              </w:rPr>
              <w:t>PRESUPUESTO DURACIÓN INICIAL</w:t>
            </w:r>
          </w:p>
        </w:tc>
      </w:tr>
      <w:tr w:rsidR="00D373C5" w:rsidRPr="000E1242" w14:paraId="3A2EB0E8" w14:textId="15F8C8FF" w:rsidTr="002A3211">
        <w:trPr>
          <w:trHeight w:val="680"/>
          <w:jc w:val="center"/>
        </w:trPr>
        <w:tc>
          <w:tcPr>
            <w:tcW w:w="6941" w:type="dxa"/>
            <w:vAlign w:val="center"/>
          </w:tcPr>
          <w:p w14:paraId="0B14086C" w14:textId="59855473" w:rsidR="00D373C5" w:rsidRPr="000E1242" w:rsidRDefault="00651AAF" w:rsidP="00E35BA1">
            <w:pPr>
              <w:spacing w:line="276" w:lineRule="auto"/>
              <w:rPr>
                <w:rFonts w:cs="Calibri"/>
                <w:bCs/>
              </w:rPr>
            </w:pPr>
            <w:r w:rsidRPr="000E1242">
              <w:rPr>
                <w:rFonts w:cs="Calibri"/>
                <w:b/>
              </w:rPr>
              <w:t>Lote 1:</w:t>
            </w:r>
            <w:r w:rsidRPr="000E1242">
              <w:rPr>
                <w:rFonts w:cs="Calibri"/>
                <w:bCs/>
              </w:rPr>
              <w:t xml:space="preserve"> </w:t>
            </w:r>
            <w:r w:rsidR="002A3211" w:rsidRPr="002A3211">
              <w:rPr>
                <w:rFonts w:cs="Calibri"/>
                <w:bCs/>
              </w:rPr>
              <w:t>Contratación del servicio sanitario de Cirugía torácica en A Coruña</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A93BD9A" w14:textId="54E9DF9D" w:rsidR="00D373C5" w:rsidRPr="000E1242" w:rsidRDefault="00265932" w:rsidP="00651AAF">
            <w:pPr>
              <w:spacing w:line="276" w:lineRule="auto"/>
              <w:jc w:val="center"/>
              <w:rPr>
                <w:rFonts w:cs="Calibri"/>
                <w:b/>
                <w:bCs/>
              </w:rPr>
            </w:pPr>
            <w:r>
              <w:rPr>
                <w:rFonts w:cs="Calibri"/>
                <w:b/>
                <w:bCs/>
              </w:rPr>
              <w:t>48</w:t>
            </w:r>
            <w:r w:rsidR="002A3211">
              <w:rPr>
                <w:rFonts w:cs="Calibri"/>
                <w:b/>
                <w:bCs/>
              </w:rPr>
              <w:t>.</w:t>
            </w:r>
            <w:r>
              <w:rPr>
                <w:rFonts w:cs="Calibri"/>
                <w:b/>
                <w:bCs/>
              </w:rPr>
              <w:t>3</w:t>
            </w:r>
            <w:r w:rsidR="002A3211">
              <w:rPr>
                <w:rFonts w:cs="Calibri"/>
                <w:b/>
                <w:bCs/>
              </w:rPr>
              <w:t>18,00</w:t>
            </w:r>
            <w:r w:rsidR="007A1239">
              <w:rPr>
                <w:rFonts w:cs="Calibri"/>
                <w:b/>
                <w:bCs/>
              </w:rPr>
              <w:t xml:space="preserve"> </w:t>
            </w:r>
            <w:r w:rsidR="00651AAF" w:rsidRPr="000E1242">
              <w:rPr>
                <w:rFonts w:cs="Calibri"/>
                <w:b/>
                <w:bCs/>
              </w:rPr>
              <w:t>€</w:t>
            </w:r>
          </w:p>
        </w:tc>
      </w:tr>
      <w:tr w:rsidR="00D373C5" w:rsidRPr="000E1242" w14:paraId="1A5E06CD" w14:textId="511613CC" w:rsidTr="002A3211">
        <w:trPr>
          <w:trHeight w:val="680"/>
          <w:jc w:val="center"/>
        </w:trPr>
        <w:tc>
          <w:tcPr>
            <w:tcW w:w="6941" w:type="dxa"/>
            <w:vAlign w:val="center"/>
          </w:tcPr>
          <w:p w14:paraId="621E1E5D" w14:textId="0348590C" w:rsidR="00D373C5" w:rsidRPr="000E1242" w:rsidRDefault="00651AAF" w:rsidP="00E35BA1">
            <w:pPr>
              <w:spacing w:line="276" w:lineRule="auto"/>
              <w:rPr>
                <w:rFonts w:cs="Calibri"/>
                <w:bCs/>
              </w:rPr>
            </w:pPr>
            <w:r w:rsidRPr="000E1242">
              <w:rPr>
                <w:rFonts w:cs="Calibri"/>
                <w:b/>
              </w:rPr>
              <w:t>Lote 2:</w:t>
            </w:r>
            <w:r w:rsidRPr="000E1242">
              <w:rPr>
                <w:rFonts w:cs="Calibri"/>
                <w:bCs/>
              </w:rPr>
              <w:t xml:space="preserve"> </w:t>
            </w:r>
            <w:r w:rsidR="002A3211" w:rsidRPr="002A3211">
              <w:rPr>
                <w:rFonts w:cs="Calibri"/>
                <w:bCs/>
              </w:rPr>
              <w:t>Contratación del servicio sanitario de Psicología en Granada</w:t>
            </w:r>
          </w:p>
        </w:tc>
        <w:tc>
          <w:tcPr>
            <w:tcW w:w="1984" w:type="dxa"/>
            <w:tcBorders>
              <w:top w:val="nil"/>
              <w:left w:val="single" w:sz="4" w:space="0" w:color="auto"/>
              <w:bottom w:val="single" w:sz="4" w:space="0" w:color="auto"/>
              <w:right w:val="single" w:sz="4" w:space="0" w:color="auto"/>
            </w:tcBorders>
            <w:shd w:val="clear" w:color="auto" w:fill="auto"/>
            <w:vAlign w:val="center"/>
          </w:tcPr>
          <w:p w14:paraId="387FD012" w14:textId="3458493B" w:rsidR="00D373C5" w:rsidRPr="000E1242" w:rsidRDefault="002A3211" w:rsidP="00B12D53">
            <w:pPr>
              <w:spacing w:line="276" w:lineRule="auto"/>
              <w:jc w:val="center"/>
              <w:rPr>
                <w:rFonts w:cs="Calibri"/>
                <w:b/>
                <w:bCs/>
              </w:rPr>
            </w:pPr>
            <w:r>
              <w:rPr>
                <w:rFonts w:cs="Calibri"/>
                <w:b/>
                <w:bCs/>
              </w:rPr>
              <w:t>77.962,50</w:t>
            </w:r>
            <w:r w:rsidR="00EA4E58">
              <w:rPr>
                <w:rFonts w:cs="Calibri"/>
                <w:b/>
                <w:bCs/>
              </w:rPr>
              <w:t xml:space="preserve"> </w:t>
            </w:r>
            <w:r w:rsidR="00651AAF" w:rsidRPr="000E1242">
              <w:rPr>
                <w:rFonts w:cs="Calibri"/>
                <w:b/>
                <w:bCs/>
              </w:rPr>
              <w:t>€</w:t>
            </w:r>
          </w:p>
        </w:tc>
      </w:tr>
      <w:tr w:rsidR="00D373C5" w:rsidRPr="000E1242" w14:paraId="562C1C62" w14:textId="785917E9" w:rsidTr="002A3211">
        <w:trPr>
          <w:trHeight w:val="680"/>
          <w:jc w:val="center"/>
        </w:trPr>
        <w:tc>
          <w:tcPr>
            <w:tcW w:w="6941" w:type="dxa"/>
            <w:tcBorders>
              <w:bottom w:val="single" w:sz="4" w:space="0" w:color="auto"/>
            </w:tcBorders>
            <w:vAlign w:val="center"/>
          </w:tcPr>
          <w:p w14:paraId="22D3E6E4" w14:textId="2891C186" w:rsidR="00D373C5" w:rsidRPr="000E1242" w:rsidRDefault="00651AAF" w:rsidP="00E35BA1">
            <w:pPr>
              <w:spacing w:line="276" w:lineRule="auto"/>
              <w:rPr>
                <w:rFonts w:cs="Calibri"/>
                <w:bCs/>
              </w:rPr>
            </w:pPr>
            <w:r w:rsidRPr="000E1242">
              <w:rPr>
                <w:rFonts w:cs="Calibri"/>
                <w:b/>
              </w:rPr>
              <w:t>Lote 3:</w:t>
            </w:r>
            <w:r w:rsidRPr="000E1242">
              <w:rPr>
                <w:rFonts w:cs="Calibri"/>
                <w:bCs/>
              </w:rPr>
              <w:t xml:space="preserve"> </w:t>
            </w:r>
            <w:r w:rsidR="002A3211" w:rsidRPr="002A3211">
              <w:rPr>
                <w:rFonts w:cs="Calibri"/>
                <w:bCs/>
              </w:rPr>
              <w:tab/>
              <w:t>Contratación del servicio sanitario de Traumatología en Lanzarote</w:t>
            </w:r>
          </w:p>
        </w:tc>
        <w:tc>
          <w:tcPr>
            <w:tcW w:w="1984" w:type="dxa"/>
            <w:tcBorders>
              <w:top w:val="nil"/>
              <w:left w:val="single" w:sz="4" w:space="0" w:color="auto"/>
              <w:bottom w:val="single" w:sz="4" w:space="0" w:color="auto"/>
              <w:right w:val="single" w:sz="4" w:space="0" w:color="auto"/>
            </w:tcBorders>
            <w:shd w:val="clear" w:color="auto" w:fill="auto"/>
            <w:vAlign w:val="center"/>
          </w:tcPr>
          <w:p w14:paraId="364D7FC9" w14:textId="7087812D" w:rsidR="00D373C5" w:rsidRPr="000E1242" w:rsidRDefault="002A3211" w:rsidP="00D373C5">
            <w:pPr>
              <w:spacing w:line="276" w:lineRule="auto"/>
              <w:jc w:val="center"/>
              <w:rPr>
                <w:rFonts w:cs="Calibri"/>
                <w:b/>
                <w:bCs/>
              </w:rPr>
            </w:pPr>
            <w:r>
              <w:rPr>
                <w:rFonts w:cs="Calibri"/>
                <w:b/>
                <w:bCs/>
              </w:rPr>
              <w:t>94.000,50</w:t>
            </w:r>
            <w:r w:rsidR="007A1239">
              <w:rPr>
                <w:rFonts w:cs="Calibri"/>
                <w:b/>
                <w:bCs/>
              </w:rPr>
              <w:t xml:space="preserve"> </w:t>
            </w:r>
            <w:r w:rsidR="006018AE" w:rsidRPr="000E1242">
              <w:rPr>
                <w:rFonts w:cs="Calibri"/>
                <w:b/>
                <w:bCs/>
              </w:rPr>
              <w:t>€</w:t>
            </w:r>
          </w:p>
        </w:tc>
      </w:tr>
      <w:tr w:rsidR="003C6C2A" w:rsidRPr="000E1242" w14:paraId="48FCDFE8" w14:textId="77777777" w:rsidTr="002A3211">
        <w:trPr>
          <w:trHeight w:val="680"/>
          <w:jc w:val="center"/>
        </w:trPr>
        <w:tc>
          <w:tcPr>
            <w:tcW w:w="6941" w:type="dxa"/>
            <w:tcBorders>
              <w:top w:val="single" w:sz="4" w:space="0" w:color="auto"/>
              <w:bottom w:val="single" w:sz="4" w:space="0" w:color="auto"/>
            </w:tcBorders>
            <w:vAlign w:val="center"/>
          </w:tcPr>
          <w:p w14:paraId="3D066D15" w14:textId="1A92D0D5" w:rsidR="003C6C2A" w:rsidRPr="000E1242" w:rsidRDefault="00651AAF" w:rsidP="002A3211">
            <w:pPr>
              <w:spacing w:line="276" w:lineRule="auto"/>
              <w:rPr>
                <w:rFonts w:cs="Calibri"/>
                <w:bCs/>
              </w:rPr>
            </w:pPr>
            <w:r w:rsidRPr="000E1242">
              <w:rPr>
                <w:rFonts w:cs="Calibri"/>
                <w:b/>
              </w:rPr>
              <w:t>Lote 4:</w:t>
            </w:r>
            <w:r w:rsidRPr="000E1242">
              <w:rPr>
                <w:rFonts w:cs="Calibri"/>
                <w:bCs/>
              </w:rPr>
              <w:t xml:space="preserve"> </w:t>
            </w:r>
            <w:r w:rsidR="002A3211" w:rsidRPr="002A3211">
              <w:rPr>
                <w:rFonts w:cs="Calibri"/>
                <w:bCs/>
              </w:rPr>
              <w:t xml:space="preserve">Contratación del servicio sanitario de Odontología en Alcázar de </w:t>
            </w:r>
            <w:r w:rsidR="002A3211">
              <w:rPr>
                <w:rFonts w:cs="Calibri"/>
                <w:bCs/>
              </w:rPr>
              <w:t xml:space="preserve">                     </w:t>
            </w:r>
            <w:r w:rsidR="002A3211" w:rsidRPr="002A3211">
              <w:rPr>
                <w:rFonts w:cs="Calibri"/>
                <w:bCs/>
              </w:rPr>
              <w:t>San Juan</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A938909" w14:textId="7C2A7B49" w:rsidR="003C6C2A" w:rsidRPr="000E1242" w:rsidRDefault="002A3211" w:rsidP="00D373C5">
            <w:pPr>
              <w:spacing w:line="276" w:lineRule="auto"/>
              <w:jc w:val="center"/>
              <w:rPr>
                <w:rFonts w:cs="Calibri"/>
                <w:b/>
                <w:bCs/>
              </w:rPr>
            </w:pPr>
            <w:r>
              <w:rPr>
                <w:rFonts w:cs="Calibri"/>
                <w:b/>
                <w:bCs/>
              </w:rPr>
              <w:t>21.318,00</w:t>
            </w:r>
            <w:r w:rsidR="007A1239">
              <w:rPr>
                <w:rFonts w:cs="Calibri"/>
                <w:b/>
                <w:bCs/>
              </w:rPr>
              <w:t xml:space="preserve"> </w:t>
            </w:r>
            <w:r w:rsidR="006018AE" w:rsidRPr="000E1242">
              <w:rPr>
                <w:rFonts w:cs="Calibri"/>
                <w:b/>
                <w:bCs/>
              </w:rPr>
              <w:t>€</w:t>
            </w:r>
          </w:p>
        </w:tc>
      </w:tr>
      <w:tr w:rsidR="003C6C2A" w:rsidRPr="000E1242" w14:paraId="0ABEC2A8" w14:textId="77777777" w:rsidTr="002A3211">
        <w:trPr>
          <w:trHeight w:val="680"/>
          <w:jc w:val="center"/>
        </w:trPr>
        <w:tc>
          <w:tcPr>
            <w:tcW w:w="6941" w:type="dxa"/>
            <w:tcBorders>
              <w:top w:val="single" w:sz="4" w:space="0" w:color="auto"/>
              <w:bottom w:val="single" w:sz="4" w:space="0" w:color="auto"/>
            </w:tcBorders>
            <w:vAlign w:val="center"/>
          </w:tcPr>
          <w:p w14:paraId="2826A59E" w14:textId="7883AF1A" w:rsidR="003C6C2A" w:rsidRPr="000E1242" w:rsidRDefault="00651AAF" w:rsidP="00E35BA1">
            <w:pPr>
              <w:spacing w:line="276" w:lineRule="auto"/>
              <w:rPr>
                <w:rFonts w:cs="Calibri"/>
                <w:bCs/>
              </w:rPr>
            </w:pPr>
            <w:r w:rsidRPr="000E1242">
              <w:rPr>
                <w:rFonts w:cs="Calibri"/>
                <w:b/>
              </w:rPr>
              <w:t>Lote 5:</w:t>
            </w:r>
            <w:r w:rsidRPr="000E1242">
              <w:rPr>
                <w:rFonts w:cs="Calibri"/>
                <w:bCs/>
              </w:rPr>
              <w:t xml:space="preserve"> </w:t>
            </w:r>
            <w:r w:rsidR="002A3211" w:rsidRPr="002A3211">
              <w:rPr>
                <w:rFonts w:cs="Calibri"/>
                <w:bCs/>
              </w:rPr>
              <w:t>Contratación del servicio sanitario de Odontología en Zamora</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DAC6C2C" w14:textId="3A46F7D8" w:rsidR="003C6C2A" w:rsidRPr="000E1242" w:rsidRDefault="002A3211" w:rsidP="00D373C5">
            <w:pPr>
              <w:spacing w:line="276" w:lineRule="auto"/>
              <w:jc w:val="center"/>
              <w:rPr>
                <w:rFonts w:cs="Calibri"/>
                <w:b/>
                <w:bCs/>
              </w:rPr>
            </w:pPr>
            <w:r>
              <w:rPr>
                <w:rFonts w:cs="Calibri"/>
                <w:b/>
                <w:bCs/>
              </w:rPr>
              <w:t>15.972,00</w:t>
            </w:r>
            <w:r w:rsidR="007A1239">
              <w:rPr>
                <w:rFonts w:cs="Calibri"/>
                <w:b/>
                <w:bCs/>
              </w:rPr>
              <w:t xml:space="preserve"> </w:t>
            </w:r>
            <w:r w:rsidR="006018AE" w:rsidRPr="000E1242">
              <w:rPr>
                <w:rFonts w:cs="Calibri"/>
                <w:b/>
                <w:bCs/>
              </w:rPr>
              <w:t>€</w:t>
            </w:r>
          </w:p>
        </w:tc>
      </w:tr>
    </w:tbl>
    <w:p w14:paraId="537F703B" w14:textId="77777777" w:rsidR="004E25B5" w:rsidRDefault="004E25B5" w:rsidP="004E25B5">
      <w:pPr>
        <w:pStyle w:val="Normal5"/>
        <w:spacing w:line="276" w:lineRule="auto"/>
        <w:jc w:val="both"/>
        <w:rPr>
          <w:rStyle w:val="negrita1"/>
          <w:b w:val="0"/>
        </w:rPr>
      </w:pPr>
    </w:p>
    <w:p w14:paraId="2167ADC9" w14:textId="1C57C776" w:rsidR="002716AE" w:rsidRDefault="003238A5" w:rsidP="00006A2A">
      <w:pPr>
        <w:pStyle w:val="Normal5"/>
        <w:spacing w:after="220" w:line="276" w:lineRule="auto"/>
        <w:jc w:val="both"/>
        <w:rPr>
          <w:rStyle w:val="negrita1"/>
          <w:b w:val="0"/>
        </w:rPr>
      </w:pPr>
      <w:r w:rsidRPr="003238A5">
        <w:rPr>
          <w:rStyle w:val="negrita1"/>
          <w:b w:val="0"/>
        </w:rPr>
        <w:t>El resultado se ha obtenido en base al estudio realizado por la Dirección Regional en cuanto a consumos y tarifas de años precedentes, así como de los consumos anteriores y futuros previstos, además del estudio de mercado realizado en las zonas geográficas correspond</w:t>
      </w:r>
      <w:r w:rsidR="00DE0E7F">
        <w:rPr>
          <w:rStyle w:val="negrita1"/>
          <w:b w:val="0"/>
        </w:rPr>
        <w:t>ientes a cada uno de los lotes.</w:t>
      </w:r>
    </w:p>
    <w:p w14:paraId="58D6A072" w14:textId="0B9D0C1D" w:rsidR="00651AAF" w:rsidRDefault="00651AAF" w:rsidP="00006A2A">
      <w:pPr>
        <w:pStyle w:val="Normal5"/>
        <w:spacing w:after="220" w:line="276" w:lineRule="auto"/>
        <w:jc w:val="both"/>
        <w:rPr>
          <w:rStyle w:val="negrita1"/>
          <w:b w:val="0"/>
        </w:rPr>
      </w:pPr>
    </w:p>
    <w:p w14:paraId="3A4B538E" w14:textId="77777777" w:rsidR="002A3211" w:rsidRDefault="002A3211" w:rsidP="00006A2A">
      <w:pPr>
        <w:pStyle w:val="Normal5"/>
        <w:spacing w:after="220" w:line="276" w:lineRule="auto"/>
        <w:jc w:val="both"/>
        <w:rPr>
          <w:rStyle w:val="negrita1"/>
          <w:b w:val="0"/>
        </w:rPr>
      </w:pPr>
    </w:p>
    <w:p w14:paraId="545EA015" w14:textId="77777777" w:rsidR="002A3211" w:rsidRDefault="002A3211" w:rsidP="00006A2A">
      <w:pPr>
        <w:pStyle w:val="Normal5"/>
        <w:spacing w:after="220" w:line="276" w:lineRule="auto"/>
        <w:jc w:val="both"/>
        <w:rPr>
          <w:rStyle w:val="negrita1"/>
          <w:b w:val="0"/>
        </w:rPr>
      </w:pPr>
    </w:p>
    <w:p w14:paraId="49EF135E" w14:textId="77777777" w:rsidR="002A3211" w:rsidRDefault="002A3211" w:rsidP="00006A2A">
      <w:pPr>
        <w:pStyle w:val="Normal5"/>
        <w:spacing w:after="220" w:line="276" w:lineRule="auto"/>
        <w:jc w:val="both"/>
        <w:rPr>
          <w:rStyle w:val="negrita1"/>
          <w:b w:val="0"/>
        </w:rPr>
      </w:pPr>
    </w:p>
    <w:p w14:paraId="6DC20231" w14:textId="77777777" w:rsidR="00337095" w:rsidRDefault="00337095" w:rsidP="00006A2A">
      <w:pPr>
        <w:pStyle w:val="Normal5"/>
        <w:spacing w:after="220" w:line="276" w:lineRule="auto"/>
        <w:jc w:val="both"/>
        <w:rPr>
          <w:rStyle w:val="negrita1"/>
          <w:b w:val="0"/>
        </w:rPr>
      </w:pPr>
    </w:p>
    <w:p w14:paraId="6F7753E8" w14:textId="77777777" w:rsidR="007A1239" w:rsidRDefault="007A1239" w:rsidP="00006A2A">
      <w:pPr>
        <w:pStyle w:val="Normal5"/>
        <w:spacing w:after="220" w:line="276" w:lineRule="auto"/>
        <w:jc w:val="both"/>
        <w:rPr>
          <w:rStyle w:val="negrita1"/>
          <w:b w:val="0"/>
        </w:rPr>
      </w:pPr>
    </w:p>
    <w:p w14:paraId="7561A264" w14:textId="0E926635" w:rsidR="00E01150" w:rsidRDefault="008A1A09" w:rsidP="00E01150">
      <w:pPr>
        <w:pStyle w:val="Normal5"/>
        <w:spacing w:before="220" w:line="276" w:lineRule="auto"/>
        <w:jc w:val="both"/>
        <w:rPr>
          <w:rStyle w:val="negrita1"/>
          <w:sz w:val="24"/>
          <w:u w:val="single"/>
        </w:rPr>
      </w:pPr>
      <w:r w:rsidRPr="000A2F56">
        <w:rPr>
          <w:rStyle w:val="negrita1"/>
          <w:sz w:val="24"/>
          <w:u w:val="single"/>
        </w:rPr>
        <w:lastRenderedPageBreak/>
        <w:t>Análisis económico-presupuestario del expediente de licitación:</w:t>
      </w:r>
    </w:p>
    <w:p w14:paraId="3482B2BD" w14:textId="77777777" w:rsidR="00E01150" w:rsidRPr="007727CD" w:rsidRDefault="00E01150" w:rsidP="00E01150">
      <w:pPr>
        <w:pStyle w:val="Normal5"/>
        <w:spacing w:line="276" w:lineRule="auto"/>
        <w:jc w:val="both"/>
        <w:rPr>
          <w:rStyle w:val="negrita1"/>
          <w:sz w:val="20"/>
          <w:u w:val="single"/>
        </w:rPr>
      </w:pPr>
    </w:p>
    <w:p w14:paraId="43E2615D" w14:textId="52988C77" w:rsidR="000845A5" w:rsidRDefault="008A1A09" w:rsidP="00E01150">
      <w:pPr>
        <w:pStyle w:val="Normal5"/>
        <w:numPr>
          <w:ilvl w:val="0"/>
          <w:numId w:val="1"/>
        </w:numPr>
        <w:spacing w:after="220" w:line="276" w:lineRule="auto"/>
        <w:jc w:val="both"/>
        <w:rPr>
          <w:rStyle w:val="negrita1"/>
        </w:rPr>
      </w:pPr>
      <w:r w:rsidRPr="00793EC8">
        <w:rPr>
          <w:rStyle w:val="negrita1"/>
        </w:rPr>
        <w:t>Comparativa entre importes de la licitación y contratos anteriores: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23"/>
        <w:gridCol w:w="2124"/>
        <w:gridCol w:w="2124"/>
      </w:tblGrid>
      <w:tr w:rsidR="000845A5" w:rsidRPr="00E527B7" w14:paraId="2544AAC9" w14:textId="77777777" w:rsidTr="000E1242">
        <w:tc>
          <w:tcPr>
            <w:tcW w:w="2123" w:type="dxa"/>
            <w:shd w:val="clear" w:color="auto" w:fill="C00000"/>
          </w:tcPr>
          <w:p w14:paraId="77CB9AAF" w14:textId="77777777" w:rsidR="000845A5" w:rsidRPr="00E527B7" w:rsidRDefault="000845A5" w:rsidP="005E71CB">
            <w:pPr>
              <w:spacing w:before="220" w:after="220" w:line="360" w:lineRule="atLeast"/>
              <w:jc w:val="center"/>
              <w:rPr>
                <w:rFonts w:eastAsia="Calibri" w:cs="Calibri"/>
                <w:b/>
                <w:bCs/>
                <w:i/>
              </w:rPr>
            </w:pPr>
            <w:r w:rsidRPr="00E527B7">
              <w:rPr>
                <w:rFonts w:eastAsia="Calibri" w:cs="Calibri"/>
                <w:b/>
                <w:bCs/>
                <w:i/>
              </w:rPr>
              <w:t>Importe contrato/s anterior/es anual</w:t>
            </w:r>
          </w:p>
        </w:tc>
        <w:tc>
          <w:tcPr>
            <w:tcW w:w="2123" w:type="dxa"/>
            <w:shd w:val="clear" w:color="auto" w:fill="C00000"/>
          </w:tcPr>
          <w:p w14:paraId="58FA18AB" w14:textId="56263526" w:rsidR="000845A5" w:rsidRPr="00E527B7" w:rsidRDefault="00D3455E" w:rsidP="005E71CB">
            <w:pPr>
              <w:spacing w:before="220" w:after="220" w:line="360" w:lineRule="atLeast"/>
              <w:jc w:val="center"/>
              <w:rPr>
                <w:rFonts w:eastAsia="Calibri" w:cs="Calibri"/>
                <w:b/>
                <w:bCs/>
                <w:i/>
              </w:rPr>
            </w:pPr>
            <w:r w:rsidRPr="00E527B7">
              <w:rPr>
                <w:rFonts w:eastAsia="Calibri" w:cs="Calibri"/>
                <w:b/>
                <w:bCs/>
                <w:i/>
              </w:rPr>
              <w:t>Importe Licitación sin</w:t>
            </w:r>
            <w:r w:rsidR="000845A5" w:rsidRPr="00E527B7">
              <w:rPr>
                <w:rFonts w:eastAsia="Calibri" w:cs="Calibri"/>
                <w:b/>
                <w:bCs/>
                <w:i/>
              </w:rPr>
              <w:t xml:space="preserve"> mejoras (anual)</w:t>
            </w:r>
          </w:p>
        </w:tc>
        <w:tc>
          <w:tcPr>
            <w:tcW w:w="2124" w:type="dxa"/>
            <w:shd w:val="clear" w:color="auto" w:fill="C00000"/>
            <w:vAlign w:val="center"/>
          </w:tcPr>
          <w:p w14:paraId="0D9143F2" w14:textId="77777777" w:rsidR="000845A5" w:rsidRPr="00E527B7" w:rsidRDefault="000845A5" w:rsidP="000A2F56">
            <w:pPr>
              <w:spacing w:after="0" w:line="360" w:lineRule="atLeast"/>
              <w:jc w:val="center"/>
              <w:rPr>
                <w:rFonts w:eastAsia="Calibri" w:cs="Calibri"/>
                <w:b/>
                <w:bCs/>
                <w:i/>
              </w:rPr>
            </w:pPr>
            <w:r w:rsidRPr="00E527B7">
              <w:rPr>
                <w:rFonts w:eastAsia="Calibri" w:cs="Calibri"/>
                <w:b/>
                <w:bCs/>
                <w:i/>
              </w:rPr>
              <w:t>Mejoras anuales</w:t>
            </w:r>
          </w:p>
        </w:tc>
        <w:tc>
          <w:tcPr>
            <w:tcW w:w="2124" w:type="dxa"/>
            <w:shd w:val="clear" w:color="auto" w:fill="C00000"/>
          </w:tcPr>
          <w:p w14:paraId="18E85D01" w14:textId="5C970D28" w:rsidR="000845A5" w:rsidRPr="00E527B7" w:rsidRDefault="000845A5" w:rsidP="005E71CB">
            <w:pPr>
              <w:spacing w:before="220" w:after="220" w:line="360" w:lineRule="atLeast"/>
              <w:jc w:val="center"/>
              <w:rPr>
                <w:rFonts w:eastAsia="Calibri" w:cs="Calibri"/>
                <w:b/>
                <w:bCs/>
                <w:i/>
              </w:rPr>
            </w:pPr>
            <w:r w:rsidRPr="00E527B7">
              <w:rPr>
                <w:rFonts w:eastAsia="Calibri" w:cs="Calibri"/>
                <w:b/>
                <w:bCs/>
                <w:i/>
              </w:rPr>
              <w:t>Importe total licitación</w:t>
            </w:r>
            <w:r w:rsidR="00E75685" w:rsidRPr="00E527B7">
              <w:rPr>
                <w:rFonts w:eastAsia="Calibri" w:cs="Calibri"/>
                <w:b/>
                <w:bCs/>
                <w:i/>
              </w:rPr>
              <w:t xml:space="preserve"> (anual)</w:t>
            </w:r>
          </w:p>
        </w:tc>
      </w:tr>
      <w:tr w:rsidR="00EA4E58" w:rsidRPr="00E527B7" w14:paraId="04F64E22" w14:textId="77777777" w:rsidTr="00EA4E58">
        <w:tc>
          <w:tcPr>
            <w:tcW w:w="2123" w:type="dxa"/>
            <w:tcBorders>
              <w:top w:val="nil"/>
              <w:left w:val="single" w:sz="8" w:space="0" w:color="auto"/>
              <w:bottom w:val="single" w:sz="8" w:space="0" w:color="auto"/>
              <w:right w:val="single" w:sz="8" w:space="0" w:color="auto"/>
            </w:tcBorders>
            <w:shd w:val="clear" w:color="auto" w:fill="auto"/>
            <w:vAlign w:val="center"/>
          </w:tcPr>
          <w:p w14:paraId="56589611" w14:textId="1501DF5D" w:rsidR="00EA4E58" w:rsidRPr="00EA4E58" w:rsidRDefault="00265932" w:rsidP="00EA4E58">
            <w:pPr>
              <w:spacing w:before="220" w:after="220" w:line="360" w:lineRule="atLeast"/>
              <w:jc w:val="center"/>
              <w:rPr>
                <w:rFonts w:eastAsia="Calibri" w:cs="Calibri"/>
                <w:color w:val="FF0000"/>
                <w:highlight w:val="yellow"/>
              </w:rPr>
            </w:pPr>
            <w:r>
              <w:rPr>
                <w:rFonts w:ascii="Calibri" w:hAnsi="Calibri" w:cs="Calibri"/>
              </w:rPr>
              <w:t>62.207</w:t>
            </w:r>
            <w:r w:rsidR="00EA4E58" w:rsidRPr="00EA4E58">
              <w:rPr>
                <w:rFonts w:ascii="Calibri" w:hAnsi="Calibri" w:cs="Calibri"/>
              </w:rPr>
              <w:t>,00 €</w:t>
            </w:r>
          </w:p>
        </w:tc>
        <w:tc>
          <w:tcPr>
            <w:tcW w:w="2123" w:type="dxa"/>
            <w:tcBorders>
              <w:top w:val="nil"/>
              <w:left w:val="nil"/>
              <w:bottom w:val="single" w:sz="8" w:space="0" w:color="auto"/>
              <w:right w:val="single" w:sz="8" w:space="0" w:color="auto"/>
            </w:tcBorders>
            <w:shd w:val="clear" w:color="auto" w:fill="auto"/>
            <w:vAlign w:val="center"/>
          </w:tcPr>
          <w:p w14:paraId="1F81FB18" w14:textId="16CF23CD" w:rsidR="00EA4E58" w:rsidRPr="00EA4E58" w:rsidRDefault="00265932" w:rsidP="00EA4E58">
            <w:pPr>
              <w:spacing w:before="220" w:after="220" w:line="360" w:lineRule="atLeast"/>
              <w:jc w:val="center"/>
              <w:rPr>
                <w:rFonts w:eastAsia="Calibri" w:cs="Calibri"/>
                <w:color w:val="FF0000"/>
                <w:highlight w:val="yellow"/>
              </w:rPr>
            </w:pPr>
            <w:r>
              <w:rPr>
                <w:rFonts w:ascii="Calibri" w:hAnsi="Calibri" w:cs="Calibri"/>
              </w:rPr>
              <w:t>76.516</w:t>
            </w:r>
            <w:r w:rsidR="002A3211">
              <w:rPr>
                <w:rFonts w:ascii="Calibri" w:hAnsi="Calibri" w:cs="Calibri"/>
              </w:rPr>
              <w:t>,</w:t>
            </w:r>
            <w:r w:rsidR="00EA4E58" w:rsidRPr="00EA4E58">
              <w:rPr>
                <w:rFonts w:ascii="Calibri" w:hAnsi="Calibri" w:cs="Calibri"/>
              </w:rPr>
              <w:t>00 €</w:t>
            </w:r>
          </w:p>
        </w:tc>
        <w:tc>
          <w:tcPr>
            <w:tcW w:w="2124" w:type="dxa"/>
            <w:tcBorders>
              <w:top w:val="nil"/>
              <w:left w:val="nil"/>
              <w:bottom w:val="single" w:sz="8" w:space="0" w:color="auto"/>
              <w:right w:val="single" w:sz="8" w:space="0" w:color="auto"/>
            </w:tcBorders>
            <w:shd w:val="clear" w:color="auto" w:fill="auto"/>
            <w:vAlign w:val="center"/>
          </w:tcPr>
          <w:p w14:paraId="588A974B" w14:textId="1AAD37C7" w:rsidR="00EA4E58" w:rsidRPr="00EA4E58" w:rsidRDefault="00265932" w:rsidP="00EA4E58">
            <w:pPr>
              <w:spacing w:before="220" w:after="220" w:line="360" w:lineRule="atLeast"/>
              <w:jc w:val="center"/>
              <w:rPr>
                <w:rFonts w:eastAsia="Calibri" w:cs="Calibri"/>
                <w:color w:val="FF0000"/>
                <w:highlight w:val="yellow"/>
              </w:rPr>
            </w:pPr>
            <w:r>
              <w:rPr>
                <w:rFonts w:ascii="Calibri" w:hAnsi="Calibri" w:cs="Calibri"/>
              </w:rPr>
              <w:t>9.341</w:t>
            </w:r>
            <w:r w:rsidR="00EA4E58" w:rsidRPr="00EA4E58">
              <w:rPr>
                <w:rFonts w:ascii="Calibri" w:hAnsi="Calibri" w:cs="Calibri"/>
              </w:rPr>
              <w:t>,00 €</w:t>
            </w:r>
          </w:p>
        </w:tc>
        <w:tc>
          <w:tcPr>
            <w:tcW w:w="2124" w:type="dxa"/>
            <w:tcBorders>
              <w:top w:val="nil"/>
              <w:left w:val="nil"/>
              <w:bottom w:val="single" w:sz="8" w:space="0" w:color="auto"/>
              <w:right w:val="single" w:sz="8" w:space="0" w:color="auto"/>
            </w:tcBorders>
            <w:shd w:val="clear" w:color="auto" w:fill="auto"/>
            <w:vAlign w:val="center"/>
          </w:tcPr>
          <w:p w14:paraId="57DAEE56" w14:textId="6C6DBE73" w:rsidR="00EA4E58" w:rsidRPr="00EA4E58" w:rsidRDefault="002A3211" w:rsidP="00EA4E58">
            <w:pPr>
              <w:spacing w:before="220" w:after="220" w:line="360" w:lineRule="atLeast"/>
              <w:jc w:val="center"/>
              <w:rPr>
                <w:rFonts w:eastAsia="Calibri" w:cs="Calibri"/>
                <w:color w:val="FF0000"/>
                <w:highlight w:val="yellow"/>
              </w:rPr>
            </w:pPr>
            <w:r>
              <w:rPr>
                <w:rFonts w:ascii="Calibri" w:hAnsi="Calibri" w:cs="Calibri"/>
              </w:rPr>
              <w:t>8</w:t>
            </w:r>
            <w:r w:rsidR="00265932">
              <w:rPr>
                <w:rFonts w:ascii="Calibri" w:hAnsi="Calibri" w:cs="Calibri"/>
              </w:rPr>
              <w:t>5</w:t>
            </w:r>
            <w:r>
              <w:rPr>
                <w:rFonts w:ascii="Calibri" w:hAnsi="Calibri" w:cs="Calibri"/>
              </w:rPr>
              <w:t>.</w:t>
            </w:r>
            <w:r w:rsidR="00265932">
              <w:rPr>
                <w:rFonts w:ascii="Calibri" w:hAnsi="Calibri" w:cs="Calibri"/>
              </w:rPr>
              <w:t>8</w:t>
            </w:r>
            <w:r>
              <w:rPr>
                <w:rFonts w:ascii="Calibri" w:hAnsi="Calibri" w:cs="Calibri"/>
              </w:rPr>
              <w:t>57</w:t>
            </w:r>
            <w:r w:rsidR="00EA4E58" w:rsidRPr="00EA4E58">
              <w:rPr>
                <w:rFonts w:ascii="Calibri" w:hAnsi="Calibri" w:cs="Calibri"/>
              </w:rPr>
              <w:t>,00 €</w:t>
            </w:r>
          </w:p>
        </w:tc>
      </w:tr>
      <w:tr w:rsidR="000845A5" w:rsidRPr="00E527B7" w14:paraId="44D3D874" w14:textId="77777777" w:rsidTr="000E1242">
        <w:trPr>
          <w:trHeight w:val="656"/>
        </w:trPr>
        <w:tc>
          <w:tcPr>
            <w:tcW w:w="2123" w:type="dxa"/>
            <w:vMerge w:val="restart"/>
            <w:shd w:val="clear" w:color="auto" w:fill="C00000"/>
            <w:vAlign w:val="center"/>
          </w:tcPr>
          <w:p w14:paraId="78202F9C" w14:textId="77777777" w:rsidR="000845A5" w:rsidRPr="00E527B7" w:rsidRDefault="000845A5" w:rsidP="000A2F56">
            <w:pPr>
              <w:spacing w:after="0" w:line="360" w:lineRule="atLeast"/>
              <w:jc w:val="center"/>
              <w:rPr>
                <w:rFonts w:eastAsia="Calibri" w:cs="Calibri"/>
                <w:b/>
                <w:bCs/>
                <w:i/>
                <w:highlight w:val="yellow"/>
              </w:rPr>
            </w:pPr>
            <w:r w:rsidRPr="00E527B7">
              <w:rPr>
                <w:rFonts w:eastAsia="Calibri" w:cs="Calibri"/>
                <w:b/>
                <w:bCs/>
                <w:i/>
              </w:rPr>
              <w:t>Porcentaje de incremento o decremento</w:t>
            </w:r>
          </w:p>
        </w:tc>
        <w:tc>
          <w:tcPr>
            <w:tcW w:w="2123" w:type="dxa"/>
            <w:shd w:val="clear" w:color="auto" w:fill="C00000"/>
            <w:vAlign w:val="center"/>
          </w:tcPr>
          <w:p w14:paraId="05CF7BE5" w14:textId="1F31687F" w:rsidR="000845A5" w:rsidRPr="00E527B7" w:rsidRDefault="000845A5" w:rsidP="00762B27">
            <w:pPr>
              <w:spacing w:after="0" w:line="360" w:lineRule="atLeast"/>
              <w:jc w:val="center"/>
              <w:rPr>
                <w:rFonts w:eastAsia="Calibri" w:cs="Calibri"/>
                <w:b/>
                <w:bCs/>
                <w:i/>
              </w:rPr>
            </w:pPr>
            <w:r w:rsidRPr="00E527B7">
              <w:rPr>
                <w:rFonts w:eastAsia="Calibri" w:cs="Calibri"/>
                <w:b/>
                <w:bCs/>
                <w:i/>
              </w:rPr>
              <w:t>% incremento s</w:t>
            </w:r>
            <w:r w:rsidR="00D3455E" w:rsidRPr="00E527B7">
              <w:rPr>
                <w:rFonts w:eastAsia="Calibri" w:cs="Calibri"/>
                <w:b/>
                <w:bCs/>
                <w:i/>
              </w:rPr>
              <w:t>in</w:t>
            </w:r>
            <w:r w:rsidRPr="00E527B7">
              <w:rPr>
                <w:rFonts w:eastAsia="Calibri" w:cs="Calibri"/>
                <w:b/>
                <w:bCs/>
                <w:i/>
              </w:rPr>
              <w:t xml:space="preserve"> mejoras</w:t>
            </w:r>
          </w:p>
        </w:tc>
        <w:tc>
          <w:tcPr>
            <w:tcW w:w="2124" w:type="dxa"/>
            <w:shd w:val="clear" w:color="auto" w:fill="C00000"/>
            <w:vAlign w:val="center"/>
          </w:tcPr>
          <w:p w14:paraId="03D0BC5D" w14:textId="77777777" w:rsidR="000845A5" w:rsidRPr="00E527B7" w:rsidRDefault="000845A5" w:rsidP="00762B27">
            <w:pPr>
              <w:spacing w:after="0" w:line="360" w:lineRule="atLeast"/>
              <w:jc w:val="center"/>
              <w:rPr>
                <w:rFonts w:eastAsia="Calibri" w:cs="Calibri"/>
                <w:b/>
                <w:bCs/>
                <w:i/>
              </w:rPr>
            </w:pPr>
            <w:r w:rsidRPr="00E527B7">
              <w:rPr>
                <w:rFonts w:eastAsia="Calibri" w:cs="Calibri"/>
                <w:b/>
                <w:bCs/>
                <w:i/>
              </w:rPr>
              <w:t>% mejoras sobre el contrato anterior</w:t>
            </w:r>
          </w:p>
        </w:tc>
        <w:tc>
          <w:tcPr>
            <w:tcW w:w="2124" w:type="dxa"/>
            <w:shd w:val="clear" w:color="auto" w:fill="C00000"/>
            <w:vAlign w:val="center"/>
          </w:tcPr>
          <w:p w14:paraId="79D6E9CA" w14:textId="77777777" w:rsidR="000845A5" w:rsidRPr="00E527B7" w:rsidRDefault="000845A5" w:rsidP="00762B27">
            <w:pPr>
              <w:spacing w:after="0" w:line="360" w:lineRule="atLeast"/>
              <w:jc w:val="center"/>
              <w:rPr>
                <w:rFonts w:eastAsia="Calibri" w:cs="Calibri"/>
                <w:b/>
                <w:bCs/>
                <w:i/>
              </w:rPr>
            </w:pPr>
            <w:r w:rsidRPr="00E527B7">
              <w:rPr>
                <w:rFonts w:eastAsia="Calibri" w:cs="Calibri"/>
                <w:b/>
                <w:bCs/>
                <w:i/>
              </w:rPr>
              <w:t>% incremento total</w:t>
            </w:r>
          </w:p>
        </w:tc>
      </w:tr>
      <w:tr w:rsidR="00EA4E58" w:rsidRPr="00E527B7" w14:paraId="53BBE208" w14:textId="77777777" w:rsidTr="004320DC">
        <w:tc>
          <w:tcPr>
            <w:tcW w:w="2123" w:type="dxa"/>
            <w:vMerge/>
            <w:shd w:val="clear" w:color="auto" w:fill="auto"/>
          </w:tcPr>
          <w:p w14:paraId="0E23AD8A" w14:textId="77777777" w:rsidR="00EA4E58" w:rsidRPr="00E527B7" w:rsidRDefault="00EA4E58" w:rsidP="00EA4E58">
            <w:pPr>
              <w:spacing w:before="220" w:after="220" w:line="360" w:lineRule="atLeast"/>
              <w:jc w:val="both"/>
              <w:rPr>
                <w:rFonts w:eastAsia="Calibri" w:cs="Calibri"/>
                <w:b/>
                <w:bCs/>
                <w:highlight w:val="yellow"/>
                <w:u w:val="single"/>
              </w:rPr>
            </w:pPr>
          </w:p>
        </w:tc>
        <w:tc>
          <w:tcPr>
            <w:tcW w:w="2123" w:type="dxa"/>
            <w:shd w:val="clear" w:color="auto" w:fill="auto"/>
            <w:vAlign w:val="center"/>
          </w:tcPr>
          <w:p w14:paraId="09C540FB" w14:textId="3D928D29" w:rsidR="00EA4E58" w:rsidRPr="00EA4E58" w:rsidRDefault="00265932" w:rsidP="00EA4E58">
            <w:pPr>
              <w:spacing w:before="220" w:after="220" w:line="360" w:lineRule="atLeast"/>
              <w:jc w:val="center"/>
              <w:rPr>
                <w:color w:val="FF0000"/>
              </w:rPr>
            </w:pPr>
            <w:r>
              <w:rPr>
                <w:rFonts w:ascii="Calibri" w:hAnsi="Calibri" w:cs="Calibri"/>
              </w:rPr>
              <w:t>23</w:t>
            </w:r>
            <w:r w:rsidR="002A3211">
              <w:rPr>
                <w:rFonts w:ascii="Calibri" w:hAnsi="Calibri" w:cs="Calibri"/>
              </w:rPr>
              <w:t>,</w:t>
            </w:r>
            <w:r>
              <w:rPr>
                <w:rFonts w:ascii="Calibri" w:hAnsi="Calibri" w:cs="Calibri"/>
              </w:rPr>
              <w:t>00</w:t>
            </w:r>
            <w:r w:rsidR="00EA4E58">
              <w:rPr>
                <w:rFonts w:ascii="Calibri" w:hAnsi="Calibri" w:cs="Calibri"/>
              </w:rPr>
              <w:t xml:space="preserve"> </w:t>
            </w:r>
            <w:r w:rsidR="00EA4E58" w:rsidRPr="00EA4E58">
              <w:rPr>
                <w:rFonts w:ascii="Calibri" w:hAnsi="Calibri" w:cs="Calibri"/>
              </w:rPr>
              <w:t>%</w:t>
            </w:r>
          </w:p>
        </w:tc>
        <w:tc>
          <w:tcPr>
            <w:tcW w:w="2124" w:type="dxa"/>
            <w:shd w:val="clear" w:color="auto" w:fill="auto"/>
            <w:vAlign w:val="center"/>
          </w:tcPr>
          <w:p w14:paraId="6F5A9959" w14:textId="3758C43F" w:rsidR="00EA4E58" w:rsidRPr="00EA4E58" w:rsidRDefault="00265932" w:rsidP="00EA4E58">
            <w:pPr>
              <w:spacing w:before="220" w:after="220" w:line="360" w:lineRule="atLeast"/>
              <w:jc w:val="center"/>
              <w:rPr>
                <w:color w:val="FF0000"/>
              </w:rPr>
            </w:pPr>
            <w:r>
              <w:rPr>
                <w:rFonts w:ascii="Calibri" w:hAnsi="Calibri" w:cs="Calibri"/>
              </w:rPr>
              <w:t>15</w:t>
            </w:r>
            <w:r w:rsidR="002A3211">
              <w:rPr>
                <w:rFonts w:ascii="Calibri" w:hAnsi="Calibri" w:cs="Calibri"/>
              </w:rPr>
              <w:t>,0</w:t>
            </w:r>
            <w:r>
              <w:rPr>
                <w:rFonts w:ascii="Calibri" w:hAnsi="Calibri" w:cs="Calibri"/>
              </w:rPr>
              <w:t>2</w:t>
            </w:r>
            <w:r w:rsidR="00EA4E58">
              <w:rPr>
                <w:rFonts w:ascii="Calibri" w:hAnsi="Calibri" w:cs="Calibri"/>
              </w:rPr>
              <w:t xml:space="preserve"> </w:t>
            </w:r>
            <w:r w:rsidR="00EA4E58" w:rsidRPr="00EA4E58">
              <w:rPr>
                <w:rFonts w:ascii="Calibri" w:hAnsi="Calibri" w:cs="Calibri"/>
              </w:rPr>
              <w:t>%</w:t>
            </w:r>
          </w:p>
        </w:tc>
        <w:tc>
          <w:tcPr>
            <w:tcW w:w="2124" w:type="dxa"/>
            <w:shd w:val="clear" w:color="auto" w:fill="auto"/>
            <w:vAlign w:val="center"/>
          </w:tcPr>
          <w:p w14:paraId="01B9E612" w14:textId="3D4D2802" w:rsidR="00EA4E58" w:rsidRPr="00EA4E58" w:rsidRDefault="00265932" w:rsidP="00EA4E58">
            <w:pPr>
              <w:spacing w:before="220" w:after="220" w:line="360" w:lineRule="atLeast"/>
              <w:jc w:val="center"/>
              <w:rPr>
                <w:color w:val="FF0000"/>
              </w:rPr>
            </w:pPr>
            <w:r>
              <w:rPr>
                <w:rFonts w:ascii="Calibri" w:hAnsi="Calibri" w:cs="Calibri"/>
              </w:rPr>
              <w:t>38</w:t>
            </w:r>
            <w:r w:rsidR="002A3211">
              <w:rPr>
                <w:rFonts w:ascii="Calibri" w:hAnsi="Calibri" w:cs="Calibri"/>
              </w:rPr>
              <w:t>,</w:t>
            </w:r>
            <w:r>
              <w:rPr>
                <w:rFonts w:ascii="Calibri" w:hAnsi="Calibri" w:cs="Calibri"/>
              </w:rPr>
              <w:t>02</w:t>
            </w:r>
            <w:r w:rsidR="00EA4E58">
              <w:rPr>
                <w:rFonts w:ascii="Calibri" w:hAnsi="Calibri" w:cs="Calibri"/>
              </w:rPr>
              <w:t xml:space="preserve"> </w:t>
            </w:r>
            <w:r w:rsidR="00EA4E58" w:rsidRPr="00EA4E58">
              <w:rPr>
                <w:rFonts w:ascii="Calibri" w:hAnsi="Calibri" w:cs="Calibri"/>
              </w:rPr>
              <w:t>%</w:t>
            </w:r>
          </w:p>
        </w:tc>
      </w:tr>
    </w:tbl>
    <w:p w14:paraId="24C3644B" w14:textId="14FCCF5B" w:rsidR="00DC3EE8" w:rsidRDefault="00DC3EE8" w:rsidP="00DC3EE8">
      <w:pPr>
        <w:pStyle w:val="Normal5"/>
        <w:spacing w:line="276" w:lineRule="auto"/>
        <w:jc w:val="both"/>
        <w:rPr>
          <w:rStyle w:val="negrita1"/>
          <w:rFonts w:eastAsia="Times New Roman"/>
          <w:bCs w:val="0"/>
          <w:sz w:val="20"/>
        </w:rPr>
      </w:pPr>
    </w:p>
    <w:p w14:paraId="41ABA0D6" w14:textId="77777777" w:rsidR="00B368EC" w:rsidRPr="007727CD" w:rsidRDefault="00B368EC" w:rsidP="00DC3EE8">
      <w:pPr>
        <w:pStyle w:val="Normal5"/>
        <w:spacing w:line="276" w:lineRule="auto"/>
        <w:jc w:val="both"/>
        <w:rPr>
          <w:rStyle w:val="negrita1"/>
          <w:rFonts w:eastAsia="Times New Roman"/>
          <w:bCs w:val="0"/>
          <w:sz w:val="20"/>
        </w:rPr>
      </w:pPr>
    </w:p>
    <w:p w14:paraId="437DC121" w14:textId="10E2B2E2" w:rsidR="00657FF1" w:rsidRPr="00DC3EE8" w:rsidRDefault="00FA2B0F" w:rsidP="00E01150">
      <w:pPr>
        <w:pStyle w:val="Normal5"/>
        <w:numPr>
          <w:ilvl w:val="0"/>
          <w:numId w:val="1"/>
        </w:numPr>
        <w:spacing w:after="220" w:line="276" w:lineRule="auto"/>
        <w:jc w:val="both"/>
        <w:rPr>
          <w:rStyle w:val="negrita1"/>
          <w:rFonts w:eastAsia="Times New Roman"/>
          <w:bCs w:val="0"/>
        </w:rPr>
      </w:pPr>
      <w:r w:rsidRPr="00DC3EE8">
        <w:rPr>
          <w:rStyle w:val="negrita1"/>
        </w:rPr>
        <w:t xml:space="preserve">Análisis detallado de variación del presupuesto. </w:t>
      </w:r>
    </w:p>
    <w:p w14:paraId="2A2E76F2" w14:textId="76156D67" w:rsidR="000845A5" w:rsidRDefault="00657FF1" w:rsidP="00E01150">
      <w:pPr>
        <w:pStyle w:val="Normal5"/>
        <w:spacing w:before="220" w:line="276" w:lineRule="auto"/>
        <w:jc w:val="both"/>
        <w:rPr>
          <w:rStyle w:val="negrita1"/>
          <w:rFonts w:eastAsia="Times New Roman"/>
          <w:b w:val="0"/>
          <w:bCs w:val="0"/>
        </w:rPr>
      </w:pPr>
      <w:r w:rsidRPr="001D4A24">
        <w:rPr>
          <w:rStyle w:val="negrita1"/>
          <w:rFonts w:eastAsia="Times New Roman"/>
          <w:b w:val="0"/>
          <w:bCs w:val="0"/>
        </w:rPr>
        <w:t>El presupuesto se ha obtenido a través del cálculo de tarifas por consumos estimados como se observa a continuación</w:t>
      </w:r>
      <w:r w:rsidR="003E48D5">
        <w:rPr>
          <w:rStyle w:val="negrita1"/>
          <w:rFonts w:eastAsia="Times New Roman"/>
          <w:b w:val="0"/>
          <w:bCs w:val="0"/>
        </w:rPr>
        <w:t xml:space="preserve">. </w:t>
      </w:r>
      <w:proofErr w:type="gramStart"/>
      <w:r w:rsidR="003E48D5">
        <w:rPr>
          <w:rStyle w:val="negrita1"/>
          <w:rFonts w:eastAsia="Times New Roman"/>
          <w:b w:val="0"/>
          <w:bCs w:val="0"/>
        </w:rPr>
        <w:t>Indicar</w:t>
      </w:r>
      <w:proofErr w:type="gramEnd"/>
      <w:r w:rsidR="003E48D5">
        <w:rPr>
          <w:rStyle w:val="negrita1"/>
          <w:rFonts w:eastAsia="Times New Roman"/>
          <w:b w:val="0"/>
          <w:bCs w:val="0"/>
        </w:rPr>
        <w:t xml:space="preserve"> que los datos que aparecen a continuación son </w:t>
      </w:r>
      <w:r w:rsidR="00CF5DC7">
        <w:rPr>
          <w:rStyle w:val="negrita1"/>
          <w:rFonts w:eastAsia="Times New Roman"/>
          <w:b w:val="0"/>
          <w:bCs w:val="0"/>
        </w:rPr>
        <w:t xml:space="preserve">para la duración inicial del contrato, es decir, para </w:t>
      </w:r>
      <w:r w:rsidR="00CC3071">
        <w:rPr>
          <w:rStyle w:val="negrita1"/>
          <w:rFonts w:eastAsia="Times New Roman"/>
          <w:b w:val="0"/>
          <w:bCs w:val="0"/>
        </w:rPr>
        <w:t>tres</w:t>
      </w:r>
      <w:r w:rsidR="004E7E7A">
        <w:rPr>
          <w:rStyle w:val="negrita1"/>
          <w:rFonts w:eastAsia="Times New Roman"/>
          <w:b w:val="0"/>
          <w:bCs w:val="0"/>
        </w:rPr>
        <w:t xml:space="preserve"> año</w:t>
      </w:r>
      <w:r w:rsidR="003D78A9">
        <w:rPr>
          <w:rStyle w:val="negrita1"/>
          <w:rFonts w:eastAsia="Times New Roman"/>
          <w:b w:val="0"/>
          <w:bCs w:val="0"/>
        </w:rPr>
        <w:t>s</w:t>
      </w:r>
      <w:r w:rsidRPr="001D4A24">
        <w:rPr>
          <w:rStyle w:val="negrita1"/>
          <w:rFonts w:eastAsia="Times New Roman"/>
          <w:b w:val="0"/>
          <w:bCs w:val="0"/>
        </w:rPr>
        <w:t xml:space="preserve">: </w:t>
      </w:r>
    </w:p>
    <w:p w14:paraId="6E6FD58C" w14:textId="77777777" w:rsidR="00971DAE" w:rsidRPr="00971DAE" w:rsidRDefault="00971DAE" w:rsidP="000F4457">
      <w:pPr>
        <w:jc w:val="both"/>
        <w:rPr>
          <w:sz w:val="2"/>
        </w:rPr>
      </w:pPr>
    </w:p>
    <w:p w14:paraId="70F08BB3" w14:textId="6BE94102" w:rsidR="000F4457" w:rsidRPr="000F4457" w:rsidRDefault="000F4457" w:rsidP="000F4457">
      <w:pPr>
        <w:jc w:val="both"/>
      </w:pPr>
      <w:r w:rsidRPr="000F4457">
        <w:t xml:space="preserve">Adicionalmente, tal y como se establece en el Pliego de Prescripciones Técnicas, se ha incluido dentro del presupuesto de cada lote un importe económico para actuaciones no contempladas expresamente en el pliego, pero íntimamente relacionadas con cada uno de los actos previstos que puedan surgir durante la ejecución del contrato. La imprevisibilidad que caracteriza la asistencia sanitaria, motivada por la diferente </w:t>
      </w:r>
      <w:r w:rsidRPr="000F4457">
        <w:rPr>
          <w:bCs/>
          <w:color w:val="000000"/>
        </w:rPr>
        <w:t xml:space="preserve">casuística de pacientes y sus tratamientos, que requieren en ocasiones la </w:t>
      </w:r>
      <w:r w:rsidRPr="000F4457">
        <w:t>elección de un procedimiento determinado, la posible realización de pruebas diagnósticas adicionales, intervenciones quirúrgicas, utilización de instrumental específico, así como la posible utilización de implantes, prótesis u otro material de osteosíntesis, justifica la realización de estas actuaciones adicionales durante la ejecución del contrato.</w:t>
      </w:r>
    </w:p>
    <w:p w14:paraId="1E2E9962" w14:textId="77777777" w:rsidR="000F4457" w:rsidRPr="000F4457" w:rsidRDefault="000F4457" w:rsidP="000F4457">
      <w:pPr>
        <w:jc w:val="both"/>
      </w:pPr>
      <w:r w:rsidRPr="000F4457">
        <w:t xml:space="preserve">Estas actuaciones no contempladas expresamente dentro del objeto del contrato serán en todo caso </w:t>
      </w:r>
      <w:r w:rsidRPr="000F4457">
        <w:rPr>
          <w:color w:val="000000"/>
        </w:rPr>
        <w:t>servicios dependientes, accesorios y asociados a la asistencia sanitaria que es objeto del contrato</w:t>
      </w:r>
      <w:r w:rsidRPr="000F4457">
        <w:t>.</w:t>
      </w:r>
    </w:p>
    <w:p w14:paraId="46E0B62F" w14:textId="77777777" w:rsidR="000F4457" w:rsidRDefault="000F4457" w:rsidP="000F4457">
      <w:pPr>
        <w:jc w:val="both"/>
      </w:pPr>
      <w:r w:rsidRPr="000F4457">
        <w:t xml:space="preserve">El importe económico estimado para estas actuaciones se incluye dentro del presupuesto de la licitación y se basa en la experiencia pasada </w:t>
      </w:r>
      <w:r w:rsidRPr="000F4457">
        <w:rPr>
          <w:bCs/>
          <w:color w:val="000000"/>
        </w:rPr>
        <w:t xml:space="preserve">de actuaciones no previstas que han tenido lugar en contratos de igual o similar naturaleza. Esta estimación podría ser superior al importe estimado, no superando en ningún caso, junto con el resto de </w:t>
      </w:r>
      <w:proofErr w:type="gramStart"/>
      <w:r w:rsidRPr="000F4457">
        <w:rPr>
          <w:bCs/>
          <w:color w:val="000000"/>
        </w:rPr>
        <w:t>actuaciones</w:t>
      </w:r>
      <w:proofErr w:type="gramEnd"/>
      <w:r w:rsidRPr="000F4457">
        <w:rPr>
          <w:bCs/>
          <w:color w:val="000000"/>
        </w:rPr>
        <w:t xml:space="preserve"> recogidas expresamente en la oferta económica y finalmente realizadas, el importe de adjudicación y los posibles modificados tramitados.</w:t>
      </w:r>
    </w:p>
    <w:p w14:paraId="7159BD4A" w14:textId="77777777" w:rsidR="0042257B" w:rsidRDefault="0042257B" w:rsidP="005B7871">
      <w:pPr>
        <w:pStyle w:val="Normal5"/>
        <w:spacing w:before="220" w:after="220" w:line="276" w:lineRule="auto"/>
        <w:jc w:val="both"/>
        <w:rPr>
          <w:rStyle w:val="negrita1"/>
          <w:rFonts w:eastAsia="Times New Roman"/>
          <w:bCs w:val="0"/>
          <w:u w:val="single"/>
        </w:rPr>
      </w:pPr>
    </w:p>
    <w:p w14:paraId="47F6EC39" w14:textId="77777777" w:rsidR="0042257B" w:rsidRDefault="0042257B" w:rsidP="005B7871">
      <w:pPr>
        <w:pStyle w:val="Normal5"/>
        <w:spacing w:before="220" w:after="220" w:line="276" w:lineRule="auto"/>
        <w:jc w:val="both"/>
        <w:rPr>
          <w:rStyle w:val="negrita1"/>
          <w:rFonts w:eastAsia="Times New Roman"/>
          <w:bCs w:val="0"/>
          <w:u w:val="single"/>
        </w:rPr>
      </w:pPr>
    </w:p>
    <w:p w14:paraId="01027F37" w14:textId="77777777" w:rsidR="0042257B" w:rsidRDefault="0042257B" w:rsidP="005B7871">
      <w:pPr>
        <w:pStyle w:val="Normal5"/>
        <w:spacing w:before="220" w:after="220" w:line="276" w:lineRule="auto"/>
        <w:jc w:val="both"/>
        <w:rPr>
          <w:rStyle w:val="negrita1"/>
          <w:rFonts w:eastAsia="Times New Roman"/>
          <w:bCs w:val="0"/>
          <w:u w:val="single"/>
        </w:rPr>
      </w:pPr>
    </w:p>
    <w:p w14:paraId="6B0F6B56" w14:textId="30DBF66C" w:rsidR="00B72786" w:rsidRDefault="0042257B" w:rsidP="005B7871">
      <w:pPr>
        <w:pStyle w:val="Normal5"/>
        <w:spacing w:before="220" w:after="220" w:line="276" w:lineRule="auto"/>
        <w:jc w:val="both"/>
        <w:rPr>
          <w:rStyle w:val="negrita1"/>
          <w:rFonts w:eastAsia="Times New Roman"/>
          <w:bCs w:val="0"/>
          <w:u w:val="single"/>
        </w:rPr>
      </w:pPr>
      <w:r>
        <w:rPr>
          <w:rStyle w:val="negrita1"/>
          <w:rFonts w:eastAsia="Times New Roman"/>
          <w:bCs w:val="0"/>
          <w:u w:val="single"/>
        </w:rPr>
        <w:lastRenderedPageBreak/>
        <w:t>L</w:t>
      </w:r>
      <w:r w:rsidR="005B7871" w:rsidRPr="005B7871">
        <w:rPr>
          <w:rStyle w:val="negrita1"/>
          <w:rFonts w:eastAsia="Times New Roman"/>
          <w:bCs w:val="0"/>
          <w:u w:val="single"/>
        </w:rPr>
        <w:t xml:space="preserve">ote 1: </w:t>
      </w:r>
      <w:r w:rsidR="009440C9" w:rsidRPr="009440C9">
        <w:rPr>
          <w:rStyle w:val="negrita1"/>
          <w:rFonts w:eastAsia="Times New Roman"/>
          <w:bCs w:val="0"/>
          <w:u w:val="single"/>
        </w:rPr>
        <w:t>Contratación del servicio sanitario de Cirugía torácica en A Coruña</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89"/>
        <w:gridCol w:w="1749"/>
        <w:gridCol w:w="1599"/>
        <w:gridCol w:w="1847"/>
      </w:tblGrid>
      <w:tr w:rsidR="000E731D" w:rsidRPr="009B1709" w14:paraId="5E5E2A66" w14:textId="77777777" w:rsidTr="00D844AE">
        <w:trPr>
          <w:trHeight w:val="454"/>
          <w:jc w:val="center"/>
        </w:trPr>
        <w:tc>
          <w:tcPr>
            <w:tcW w:w="3889" w:type="dxa"/>
            <w:shd w:val="clear" w:color="000000" w:fill="C00000"/>
            <w:noWrap/>
            <w:vAlign w:val="center"/>
            <w:hideMark/>
          </w:tcPr>
          <w:p w14:paraId="1FD3C396" w14:textId="77777777" w:rsidR="000E731D" w:rsidRPr="005A2565" w:rsidRDefault="000E731D" w:rsidP="000E731D">
            <w:pPr>
              <w:jc w:val="center"/>
              <w:rPr>
                <w:rFonts w:eastAsia="Times New Roman"/>
                <w:b/>
                <w:bCs/>
                <w:color w:val="FFFFFF"/>
              </w:rPr>
            </w:pPr>
            <w:r w:rsidRPr="005A2565">
              <w:rPr>
                <w:rFonts w:eastAsia="Times New Roman"/>
                <w:b/>
                <w:bCs/>
                <w:color w:val="FFFFFF"/>
              </w:rPr>
              <w:t>TIPO DE PRUEBA</w:t>
            </w:r>
          </w:p>
        </w:tc>
        <w:tc>
          <w:tcPr>
            <w:tcW w:w="1749" w:type="dxa"/>
            <w:shd w:val="clear" w:color="000000" w:fill="C00000"/>
            <w:vAlign w:val="center"/>
            <w:hideMark/>
          </w:tcPr>
          <w:p w14:paraId="1A031ED2" w14:textId="77777777" w:rsidR="000E731D" w:rsidRPr="005A2565" w:rsidRDefault="000E731D" w:rsidP="000E731D">
            <w:pPr>
              <w:jc w:val="center"/>
              <w:rPr>
                <w:rFonts w:eastAsia="Times New Roman"/>
                <w:b/>
                <w:bCs/>
                <w:color w:val="FFFFFF"/>
              </w:rPr>
            </w:pPr>
            <w:r w:rsidRPr="005A2565">
              <w:rPr>
                <w:rFonts w:eastAsia="Times New Roman"/>
                <w:b/>
                <w:bCs/>
                <w:color w:val="FFFFFF"/>
              </w:rPr>
              <w:t>CONSUMOS ESTIMADOS</w:t>
            </w:r>
          </w:p>
        </w:tc>
        <w:tc>
          <w:tcPr>
            <w:tcW w:w="1599" w:type="dxa"/>
            <w:tcBorders>
              <w:bottom w:val="single" w:sz="4" w:space="0" w:color="auto"/>
            </w:tcBorders>
            <w:shd w:val="clear" w:color="000000" w:fill="C00000"/>
            <w:vAlign w:val="center"/>
          </w:tcPr>
          <w:p w14:paraId="04C22327" w14:textId="77777777" w:rsidR="000E731D" w:rsidRPr="005A2565" w:rsidRDefault="000E731D" w:rsidP="000E731D">
            <w:pPr>
              <w:jc w:val="center"/>
              <w:rPr>
                <w:rFonts w:eastAsia="Times New Roman"/>
                <w:b/>
                <w:bCs/>
                <w:color w:val="FFFFFF"/>
              </w:rPr>
            </w:pPr>
            <w:r w:rsidRPr="005A2565">
              <w:rPr>
                <w:rFonts w:eastAsia="Times New Roman"/>
                <w:b/>
                <w:bCs/>
                <w:color w:val="FFFFFF"/>
              </w:rPr>
              <w:t>PRECIOS UNITARIOS</w:t>
            </w:r>
          </w:p>
        </w:tc>
        <w:tc>
          <w:tcPr>
            <w:tcW w:w="1847" w:type="dxa"/>
            <w:tcBorders>
              <w:bottom w:val="single" w:sz="4" w:space="0" w:color="auto"/>
            </w:tcBorders>
            <w:shd w:val="clear" w:color="000000" w:fill="C00000"/>
            <w:vAlign w:val="center"/>
          </w:tcPr>
          <w:p w14:paraId="26CB3FE0" w14:textId="77777777" w:rsidR="000E731D" w:rsidRPr="005A2565" w:rsidRDefault="000E731D" w:rsidP="000E731D">
            <w:pPr>
              <w:jc w:val="center"/>
              <w:rPr>
                <w:rFonts w:eastAsia="Times New Roman"/>
                <w:b/>
                <w:bCs/>
                <w:color w:val="FFFFFF"/>
              </w:rPr>
            </w:pPr>
            <w:r w:rsidRPr="005A2565">
              <w:rPr>
                <w:rFonts w:eastAsia="Times New Roman"/>
                <w:b/>
                <w:bCs/>
                <w:color w:val="FFFFFF"/>
              </w:rPr>
              <w:t>COSTES</w:t>
            </w:r>
          </w:p>
        </w:tc>
      </w:tr>
      <w:tr w:rsidR="00782054" w:rsidRPr="009B1709" w14:paraId="36052986" w14:textId="77777777" w:rsidTr="00AB5825">
        <w:trPr>
          <w:trHeight w:val="454"/>
          <w:jc w:val="center"/>
        </w:trPr>
        <w:tc>
          <w:tcPr>
            <w:tcW w:w="3889" w:type="dxa"/>
            <w:shd w:val="clear" w:color="auto" w:fill="auto"/>
            <w:vAlign w:val="center"/>
            <w:hideMark/>
          </w:tcPr>
          <w:p w14:paraId="46D82838" w14:textId="4B585032" w:rsidR="00782054" w:rsidRPr="00D844AE" w:rsidRDefault="00782054" w:rsidP="00782054">
            <w:pPr>
              <w:rPr>
                <w:rFonts w:eastAsia="Times New Roman"/>
                <w:sz w:val="20"/>
                <w:szCs w:val="20"/>
              </w:rPr>
            </w:pPr>
            <w:r>
              <w:rPr>
                <w:sz w:val="20"/>
                <w:szCs w:val="20"/>
              </w:rPr>
              <w:t xml:space="preserve">Primeras </w:t>
            </w:r>
            <w:r w:rsidRPr="00D844AE">
              <w:rPr>
                <w:sz w:val="20"/>
                <w:szCs w:val="20"/>
              </w:rPr>
              <w:t>Consultas Especialistas</w:t>
            </w:r>
          </w:p>
        </w:tc>
        <w:tc>
          <w:tcPr>
            <w:tcW w:w="1749" w:type="dxa"/>
            <w:shd w:val="clear" w:color="auto" w:fill="auto"/>
            <w:noWrap/>
          </w:tcPr>
          <w:p w14:paraId="6D8BD4A4" w14:textId="3116F5D3" w:rsidR="00782054" w:rsidRPr="00D844AE" w:rsidRDefault="00782054" w:rsidP="00782054">
            <w:pPr>
              <w:jc w:val="center"/>
              <w:rPr>
                <w:rFonts w:eastAsia="Times New Roman"/>
                <w:sz w:val="20"/>
                <w:szCs w:val="20"/>
              </w:rPr>
            </w:pPr>
            <w:r w:rsidRPr="00247891">
              <w:t>27</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86991CA" w14:textId="4C90AC3A" w:rsidR="00782054" w:rsidRPr="00D844AE" w:rsidRDefault="00782054" w:rsidP="00782054">
            <w:pPr>
              <w:jc w:val="center"/>
              <w:rPr>
                <w:rFonts w:eastAsia="Times New Roman"/>
                <w:sz w:val="20"/>
                <w:szCs w:val="20"/>
              </w:rPr>
            </w:pPr>
            <w:r w:rsidRPr="008A2A41">
              <w:t>150,00 €</w:t>
            </w:r>
          </w:p>
        </w:tc>
        <w:tc>
          <w:tcPr>
            <w:tcW w:w="1847" w:type="dxa"/>
            <w:tcBorders>
              <w:top w:val="single" w:sz="4" w:space="0" w:color="auto"/>
              <w:left w:val="nil"/>
              <w:bottom w:val="single" w:sz="4" w:space="0" w:color="auto"/>
              <w:right w:val="single" w:sz="4" w:space="0" w:color="auto"/>
            </w:tcBorders>
            <w:shd w:val="clear" w:color="auto" w:fill="auto"/>
          </w:tcPr>
          <w:p w14:paraId="750AAFBF" w14:textId="3A079D47" w:rsidR="00782054" w:rsidRPr="00D844AE" w:rsidRDefault="00782054" w:rsidP="00782054">
            <w:pPr>
              <w:jc w:val="right"/>
              <w:rPr>
                <w:rFonts w:eastAsia="Times New Roman"/>
                <w:sz w:val="20"/>
                <w:szCs w:val="20"/>
              </w:rPr>
            </w:pPr>
            <w:r w:rsidRPr="00795B36">
              <w:t>4.050,00 €</w:t>
            </w:r>
          </w:p>
        </w:tc>
      </w:tr>
      <w:tr w:rsidR="00782054" w:rsidRPr="009B1709" w14:paraId="3AC7A967" w14:textId="77777777" w:rsidTr="00AB5825">
        <w:trPr>
          <w:trHeight w:val="454"/>
          <w:jc w:val="center"/>
        </w:trPr>
        <w:tc>
          <w:tcPr>
            <w:tcW w:w="3889" w:type="dxa"/>
            <w:shd w:val="clear" w:color="auto" w:fill="auto"/>
            <w:hideMark/>
          </w:tcPr>
          <w:p w14:paraId="7CE5F178" w14:textId="5B334714" w:rsidR="00782054" w:rsidRPr="009440C9" w:rsidRDefault="00782054" w:rsidP="00782054">
            <w:pPr>
              <w:rPr>
                <w:sz w:val="20"/>
                <w:szCs w:val="20"/>
              </w:rPr>
            </w:pPr>
            <w:r w:rsidRPr="009440C9">
              <w:rPr>
                <w:sz w:val="20"/>
                <w:szCs w:val="20"/>
              </w:rPr>
              <w:t>Consultas Sucesivas Especialistas</w:t>
            </w:r>
          </w:p>
        </w:tc>
        <w:tc>
          <w:tcPr>
            <w:tcW w:w="1749" w:type="dxa"/>
            <w:shd w:val="clear" w:color="auto" w:fill="auto"/>
            <w:noWrap/>
          </w:tcPr>
          <w:p w14:paraId="1C6D91A4" w14:textId="5D8B821B" w:rsidR="00782054" w:rsidRPr="00D844AE" w:rsidRDefault="00782054" w:rsidP="00782054">
            <w:pPr>
              <w:jc w:val="center"/>
              <w:rPr>
                <w:rFonts w:eastAsia="Times New Roman"/>
                <w:sz w:val="20"/>
                <w:szCs w:val="20"/>
              </w:rPr>
            </w:pPr>
            <w:r w:rsidRPr="00247891">
              <w:t>60</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3278FC99" w14:textId="67848E1F" w:rsidR="00782054" w:rsidRPr="00D844AE" w:rsidRDefault="00782054" w:rsidP="00782054">
            <w:pPr>
              <w:jc w:val="center"/>
              <w:rPr>
                <w:rFonts w:eastAsia="Times New Roman"/>
                <w:sz w:val="20"/>
                <w:szCs w:val="20"/>
              </w:rPr>
            </w:pPr>
            <w:r w:rsidRPr="008A2A41">
              <w:t>100,00 €</w:t>
            </w:r>
          </w:p>
        </w:tc>
        <w:tc>
          <w:tcPr>
            <w:tcW w:w="1847" w:type="dxa"/>
            <w:tcBorders>
              <w:top w:val="single" w:sz="4" w:space="0" w:color="auto"/>
              <w:left w:val="nil"/>
              <w:bottom w:val="single" w:sz="4" w:space="0" w:color="auto"/>
              <w:right w:val="single" w:sz="4" w:space="0" w:color="auto"/>
            </w:tcBorders>
            <w:shd w:val="clear" w:color="auto" w:fill="auto"/>
          </w:tcPr>
          <w:p w14:paraId="667F4003" w14:textId="3D6FF0F1" w:rsidR="00782054" w:rsidRPr="00D844AE" w:rsidRDefault="00782054" w:rsidP="00782054">
            <w:pPr>
              <w:jc w:val="right"/>
              <w:rPr>
                <w:rFonts w:eastAsia="Times New Roman"/>
                <w:sz w:val="20"/>
                <w:szCs w:val="20"/>
              </w:rPr>
            </w:pPr>
            <w:r w:rsidRPr="00795B36">
              <w:t>6.000,00 €</w:t>
            </w:r>
          </w:p>
        </w:tc>
      </w:tr>
      <w:tr w:rsidR="00782054" w:rsidRPr="009B1709" w14:paraId="279B06CE" w14:textId="77777777" w:rsidTr="00AB5825">
        <w:trPr>
          <w:trHeight w:val="454"/>
          <w:jc w:val="center"/>
        </w:trPr>
        <w:tc>
          <w:tcPr>
            <w:tcW w:w="3889" w:type="dxa"/>
            <w:shd w:val="clear" w:color="auto" w:fill="auto"/>
          </w:tcPr>
          <w:p w14:paraId="4265BDA3" w14:textId="3E457CF9" w:rsidR="00782054" w:rsidRPr="00D844AE" w:rsidRDefault="00782054" w:rsidP="00782054">
            <w:pPr>
              <w:rPr>
                <w:sz w:val="20"/>
                <w:szCs w:val="20"/>
              </w:rPr>
            </w:pPr>
            <w:r w:rsidRPr="009440C9">
              <w:rPr>
                <w:sz w:val="20"/>
                <w:szCs w:val="20"/>
              </w:rPr>
              <w:t>IQ Grupo IV</w:t>
            </w:r>
          </w:p>
        </w:tc>
        <w:tc>
          <w:tcPr>
            <w:tcW w:w="1749" w:type="dxa"/>
            <w:shd w:val="clear" w:color="auto" w:fill="auto"/>
            <w:noWrap/>
          </w:tcPr>
          <w:p w14:paraId="5428EE2E" w14:textId="523F6722" w:rsidR="00782054" w:rsidRPr="00D844AE" w:rsidRDefault="00265932" w:rsidP="00782054">
            <w:pPr>
              <w:jc w:val="center"/>
              <w:rPr>
                <w:sz w:val="20"/>
                <w:szCs w:val="20"/>
              </w:rPr>
            </w:pPr>
            <w:r w:rsidRPr="00654BC2">
              <w:t>6</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1463DFE" w14:textId="2DA5AFE3" w:rsidR="00782054" w:rsidRPr="00D844AE" w:rsidRDefault="00654BC2" w:rsidP="00782054">
            <w:pPr>
              <w:jc w:val="center"/>
              <w:rPr>
                <w:sz w:val="20"/>
                <w:szCs w:val="20"/>
              </w:rPr>
            </w:pPr>
            <w:r w:rsidRPr="008A2A41">
              <w:t>1</w:t>
            </w:r>
            <w:r>
              <w:t>.950</w:t>
            </w:r>
            <w:r w:rsidRPr="008A2A41">
              <w:t>,00 €</w:t>
            </w:r>
          </w:p>
        </w:tc>
        <w:tc>
          <w:tcPr>
            <w:tcW w:w="1847" w:type="dxa"/>
            <w:tcBorders>
              <w:top w:val="single" w:sz="4" w:space="0" w:color="auto"/>
              <w:left w:val="nil"/>
              <w:bottom w:val="single" w:sz="4" w:space="0" w:color="auto"/>
              <w:right w:val="single" w:sz="4" w:space="0" w:color="auto"/>
            </w:tcBorders>
            <w:shd w:val="clear" w:color="auto" w:fill="auto"/>
          </w:tcPr>
          <w:p w14:paraId="3EC5069A" w14:textId="2FD322E6" w:rsidR="00782054" w:rsidRPr="00D844AE" w:rsidRDefault="00265932" w:rsidP="00782054">
            <w:pPr>
              <w:jc w:val="right"/>
              <w:rPr>
                <w:sz w:val="20"/>
                <w:szCs w:val="20"/>
              </w:rPr>
            </w:pPr>
            <w:r>
              <w:t>1</w:t>
            </w:r>
            <w:r w:rsidR="00654BC2">
              <w:t>1</w:t>
            </w:r>
            <w:r>
              <w:t>.</w:t>
            </w:r>
            <w:r w:rsidR="00654BC2">
              <w:t>7</w:t>
            </w:r>
            <w:r>
              <w:t>00</w:t>
            </w:r>
            <w:r w:rsidR="00782054" w:rsidRPr="00795B36">
              <w:t>,00 €</w:t>
            </w:r>
          </w:p>
        </w:tc>
      </w:tr>
      <w:tr w:rsidR="00654BC2" w:rsidRPr="009B1709" w14:paraId="773FABFE" w14:textId="77777777" w:rsidTr="00AB5825">
        <w:trPr>
          <w:trHeight w:val="454"/>
          <w:jc w:val="center"/>
        </w:trPr>
        <w:tc>
          <w:tcPr>
            <w:tcW w:w="3889" w:type="dxa"/>
            <w:shd w:val="clear" w:color="auto" w:fill="auto"/>
          </w:tcPr>
          <w:p w14:paraId="106ED054" w14:textId="523D6CF4" w:rsidR="00654BC2" w:rsidRPr="009440C9" w:rsidRDefault="00654BC2" w:rsidP="00782054">
            <w:pPr>
              <w:rPr>
                <w:sz w:val="20"/>
                <w:szCs w:val="20"/>
              </w:rPr>
            </w:pPr>
            <w:r w:rsidRPr="009440C9">
              <w:rPr>
                <w:sz w:val="20"/>
                <w:szCs w:val="20"/>
              </w:rPr>
              <w:t>IQ Grupo V</w:t>
            </w:r>
          </w:p>
        </w:tc>
        <w:tc>
          <w:tcPr>
            <w:tcW w:w="1749" w:type="dxa"/>
            <w:shd w:val="clear" w:color="auto" w:fill="auto"/>
            <w:noWrap/>
          </w:tcPr>
          <w:p w14:paraId="063AEB27" w14:textId="1989B89D" w:rsidR="00654BC2" w:rsidRPr="00247891" w:rsidRDefault="00654BC2" w:rsidP="00782054">
            <w:pPr>
              <w:jc w:val="center"/>
            </w:pPr>
            <w:r>
              <w:t>3</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1D5BF955" w14:textId="1339DB7B" w:rsidR="00654BC2" w:rsidRPr="008A2A41" w:rsidRDefault="00654BC2" w:rsidP="00782054">
            <w:pPr>
              <w:jc w:val="center"/>
            </w:pPr>
            <w:r>
              <w:t>2.606</w:t>
            </w:r>
            <w:r w:rsidRPr="008A2A41">
              <w:t>,00 €</w:t>
            </w:r>
          </w:p>
        </w:tc>
        <w:tc>
          <w:tcPr>
            <w:tcW w:w="1847" w:type="dxa"/>
            <w:tcBorders>
              <w:top w:val="single" w:sz="4" w:space="0" w:color="auto"/>
              <w:left w:val="nil"/>
              <w:bottom w:val="single" w:sz="4" w:space="0" w:color="auto"/>
              <w:right w:val="single" w:sz="4" w:space="0" w:color="auto"/>
            </w:tcBorders>
            <w:shd w:val="clear" w:color="auto" w:fill="auto"/>
          </w:tcPr>
          <w:p w14:paraId="6C78F443" w14:textId="657EBBD9" w:rsidR="00654BC2" w:rsidRPr="00795B36" w:rsidRDefault="00654BC2" w:rsidP="00782054">
            <w:pPr>
              <w:jc w:val="right"/>
            </w:pPr>
            <w:r>
              <w:t>7.818</w:t>
            </w:r>
            <w:r w:rsidRPr="008A2A41">
              <w:t>,00 €</w:t>
            </w:r>
          </w:p>
        </w:tc>
      </w:tr>
      <w:tr w:rsidR="00782054" w:rsidRPr="009B1709" w14:paraId="14BD5071" w14:textId="77777777" w:rsidTr="00AB5825">
        <w:trPr>
          <w:trHeight w:val="454"/>
          <w:jc w:val="center"/>
        </w:trPr>
        <w:tc>
          <w:tcPr>
            <w:tcW w:w="3889" w:type="dxa"/>
            <w:shd w:val="clear" w:color="auto" w:fill="auto"/>
          </w:tcPr>
          <w:p w14:paraId="1680825F" w14:textId="25CFBA74" w:rsidR="00782054" w:rsidRPr="00D844AE" w:rsidRDefault="00782054" w:rsidP="00782054">
            <w:pPr>
              <w:rPr>
                <w:sz w:val="20"/>
                <w:szCs w:val="20"/>
              </w:rPr>
            </w:pPr>
            <w:r w:rsidRPr="009440C9">
              <w:rPr>
                <w:sz w:val="20"/>
                <w:szCs w:val="20"/>
              </w:rPr>
              <w:t>IQ Grupo VI</w:t>
            </w:r>
          </w:p>
        </w:tc>
        <w:tc>
          <w:tcPr>
            <w:tcW w:w="1749" w:type="dxa"/>
            <w:shd w:val="clear" w:color="auto" w:fill="auto"/>
            <w:noWrap/>
          </w:tcPr>
          <w:p w14:paraId="5B162DF5" w14:textId="2888C512" w:rsidR="00782054" w:rsidRPr="00D844AE" w:rsidRDefault="00782054" w:rsidP="00782054">
            <w:pPr>
              <w:jc w:val="center"/>
              <w:rPr>
                <w:sz w:val="20"/>
                <w:szCs w:val="20"/>
              </w:rPr>
            </w:pPr>
            <w:r w:rsidRPr="00247891">
              <w:t>3</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7CEDF9B9" w14:textId="65A5E21D" w:rsidR="00782054" w:rsidRPr="00D844AE" w:rsidRDefault="00654BC2" w:rsidP="00782054">
            <w:pPr>
              <w:jc w:val="center"/>
              <w:rPr>
                <w:sz w:val="20"/>
                <w:szCs w:val="20"/>
              </w:rPr>
            </w:pPr>
            <w:r>
              <w:t>3</w:t>
            </w:r>
            <w:r w:rsidR="00782054" w:rsidRPr="008A2A41">
              <w:t>.</w:t>
            </w:r>
            <w:r>
              <w:t>2</w:t>
            </w:r>
            <w:r w:rsidR="00782054" w:rsidRPr="008A2A41">
              <w:t>5</w:t>
            </w:r>
            <w:r>
              <w:t>0</w:t>
            </w:r>
            <w:r w:rsidR="00782054" w:rsidRPr="008A2A41">
              <w:t>,00 €</w:t>
            </w:r>
          </w:p>
        </w:tc>
        <w:tc>
          <w:tcPr>
            <w:tcW w:w="1847" w:type="dxa"/>
            <w:tcBorders>
              <w:top w:val="single" w:sz="4" w:space="0" w:color="auto"/>
              <w:left w:val="nil"/>
              <w:bottom w:val="single" w:sz="4" w:space="0" w:color="auto"/>
              <w:right w:val="single" w:sz="4" w:space="0" w:color="auto"/>
            </w:tcBorders>
            <w:shd w:val="clear" w:color="auto" w:fill="auto"/>
          </w:tcPr>
          <w:p w14:paraId="509239B9" w14:textId="22104A4E" w:rsidR="00782054" w:rsidRPr="00D844AE" w:rsidRDefault="00654BC2" w:rsidP="00782054">
            <w:pPr>
              <w:jc w:val="right"/>
              <w:rPr>
                <w:sz w:val="20"/>
                <w:szCs w:val="20"/>
              </w:rPr>
            </w:pPr>
            <w:r>
              <w:t>9</w:t>
            </w:r>
            <w:r w:rsidR="00782054" w:rsidRPr="00795B36">
              <w:t>.</w:t>
            </w:r>
            <w:r>
              <w:t>750</w:t>
            </w:r>
            <w:r w:rsidR="00782054" w:rsidRPr="00795B36">
              <w:t>,00 €</w:t>
            </w:r>
          </w:p>
        </w:tc>
      </w:tr>
      <w:tr w:rsidR="000E731D" w:rsidRPr="009B1709" w14:paraId="12C7D0DA" w14:textId="77777777" w:rsidTr="00337095">
        <w:trPr>
          <w:trHeight w:val="454"/>
          <w:jc w:val="center"/>
        </w:trPr>
        <w:tc>
          <w:tcPr>
            <w:tcW w:w="7237" w:type="dxa"/>
            <w:gridSpan w:val="3"/>
            <w:shd w:val="clear" w:color="auto" w:fill="C00000"/>
            <w:vAlign w:val="center"/>
          </w:tcPr>
          <w:p w14:paraId="64C37B70" w14:textId="73D723F7" w:rsidR="000E731D" w:rsidRPr="00654BC2" w:rsidRDefault="006B3184" w:rsidP="00337095">
            <w:pPr>
              <w:jc w:val="right"/>
              <w:rPr>
                <w:rFonts w:eastAsia="Times New Roman"/>
                <w:b/>
                <w:bCs/>
              </w:rPr>
            </w:pPr>
            <w:r w:rsidRPr="00654BC2">
              <w:rPr>
                <w:rFonts w:eastAsia="Times New Roman"/>
                <w:b/>
                <w:bCs/>
              </w:rPr>
              <w:t>SUBTOTAL</w:t>
            </w:r>
          </w:p>
        </w:tc>
        <w:tc>
          <w:tcPr>
            <w:tcW w:w="1847" w:type="dxa"/>
            <w:shd w:val="clear" w:color="auto" w:fill="C00000"/>
            <w:vAlign w:val="center"/>
          </w:tcPr>
          <w:p w14:paraId="3A636934" w14:textId="1F8AB524" w:rsidR="000E731D" w:rsidRPr="00654BC2" w:rsidRDefault="00265932" w:rsidP="006B3184">
            <w:pPr>
              <w:jc w:val="right"/>
              <w:rPr>
                <w:b/>
                <w:bCs/>
              </w:rPr>
            </w:pPr>
            <w:r w:rsidRPr="00654BC2">
              <w:rPr>
                <w:b/>
                <w:bCs/>
              </w:rPr>
              <w:t>39.3</w:t>
            </w:r>
            <w:r w:rsidR="00782054" w:rsidRPr="00654BC2">
              <w:rPr>
                <w:b/>
                <w:bCs/>
              </w:rPr>
              <w:t xml:space="preserve">18,00 </w:t>
            </w:r>
            <w:r w:rsidR="006B3184" w:rsidRPr="00654BC2">
              <w:rPr>
                <w:b/>
                <w:bCs/>
              </w:rPr>
              <w:t>€</w:t>
            </w:r>
          </w:p>
        </w:tc>
      </w:tr>
      <w:tr w:rsidR="000E731D" w:rsidRPr="009B1709" w14:paraId="2162B1D3" w14:textId="77777777" w:rsidTr="00337095">
        <w:trPr>
          <w:trHeight w:val="454"/>
          <w:jc w:val="center"/>
        </w:trPr>
        <w:tc>
          <w:tcPr>
            <w:tcW w:w="7237" w:type="dxa"/>
            <w:gridSpan w:val="3"/>
            <w:shd w:val="clear" w:color="auto" w:fill="C00000"/>
            <w:vAlign w:val="center"/>
          </w:tcPr>
          <w:p w14:paraId="5417FA2E" w14:textId="15A4D3E4" w:rsidR="000E731D" w:rsidRPr="00654BC2" w:rsidRDefault="006B3184" w:rsidP="00337095">
            <w:pPr>
              <w:jc w:val="right"/>
              <w:rPr>
                <w:rFonts w:eastAsia="Times New Roman"/>
                <w:b/>
                <w:bCs/>
              </w:rPr>
            </w:pPr>
            <w:r w:rsidRPr="00654BC2">
              <w:rPr>
                <w:rFonts w:eastAsia="Times New Roman"/>
                <w:b/>
                <w:bCs/>
              </w:rPr>
              <w:t>BOLSA ECONÓMICA</w:t>
            </w:r>
          </w:p>
        </w:tc>
        <w:tc>
          <w:tcPr>
            <w:tcW w:w="1847" w:type="dxa"/>
            <w:tcBorders>
              <w:bottom w:val="single" w:sz="4" w:space="0" w:color="auto"/>
            </w:tcBorders>
            <w:shd w:val="clear" w:color="auto" w:fill="C00000"/>
            <w:vAlign w:val="center"/>
          </w:tcPr>
          <w:p w14:paraId="36E59A71" w14:textId="58381DF6" w:rsidR="000E731D" w:rsidRPr="00654BC2" w:rsidRDefault="00265932" w:rsidP="006B3184">
            <w:pPr>
              <w:jc w:val="right"/>
              <w:rPr>
                <w:rFonts w:eastAsia="Times New Roman"/>
                <w:b/>
                <w:bCs/>
              </w:rPr>
            </w:pPr>
            <w:r w:rsidRPr="00654BC2">
              <w:rPr>
                <w:rFonts w:eastAsia="Times New Roman"/>
                <w:b/>
                <w:bCs/>
              </w:rPr>
              <w:t>9</w:t>
            </w:r>
            <w:r w:rsidR="00782054" w:rsidRPr="00654BC2">
              <w:rPr>
                <w:rFonts w:eastAsia="Times New Roman"/>
                <w:b/>
                <w:bCs/>
              </w:rPr>
              <w:t>.000</w:t>
            </w:r>
            <w:r w:rsidR="009440C9" w:rsidRPr="00654BC2">
              <w:rPr>
                <w:rFonts w:eastAsia="Times New Roman"/>
                <w:b/>
                <w:bCs/>
              </w:rPr>
              <w:t>,00</w:t>
            </w:r>
            <w:r w:rsidR="006B3184" w:rsidRPr="00654BC2">
              <w:rPr>
                <w:rFonts w:eastAsia="Times New Roman"/>
                <w:b/>
                <w:bCs/>
              </w:rPr>
              <w:t xml:space="preserve"> €</w:t>
            </w:r>
          </w:p>
        </w:tc>
      </w:tr>
      <w:tr w:rsidR="000E731D" w:rsidRPr="009B1709" w14:paraId="7EB6F800" w14:textId="77777777" w:rsidTr="00337095">
        <w:trPr>
          <w:trHeight w:val="454"/>
          <w:jc w:val="center"/>
        </w:trPr>
        <w:tc>
          <w:tcPr>
            <w:tcW w:w="7237" w:type="dxa"/>
            <w:gridSpan w:val="3"/>
            <w:shd w:val="clear" w:color="auto" w:fill="C00000"/>
            <w:vAlign w:val="center"/>
          </w:tcPr>
          <w:p w14:paraId="1D2EEB7C" w14:textId="6601B759" w:rsidR="000E731D" w:rsidRPr="00654BC2" w:rsidRDefault="006B3184" w:rsidP="00337095">
            <w:pPr>
              <w:jc w:val="right"/>
              <w:rPr>
                <w:rFonts w:eastAsia="Times New Roman"/>
                <w:b/>
                <w:bCs/>
              </w:rPr>
            </w:pPr>
            <w:proofErr w:type="gramStart"/>
            <w:r w:rsidRPr="00654BC2">
              <w:rPr>
                <w:rFonts w:eastAsia="Times New Roman"/>
                <w:b/>
                <w:bCs/>
              </w:rPr>
              <w:t>TOTAL</w:t>
            </w:r>
            <w:proofErr w:type="gramEnd"/>
            <w:r w:rsidRPr="00654BC2">
              <w:rPr>
                <w:rFonts w:eastAsia="Times New Roman"/>
                <w:b/>
                <w:bCs/>
              </w:rPr>
              <w:t xml:space="preserve"> DURACIÓN INICIAL</w:t>
            </w:r>
          </w:p>
        </w:tc>
        <w:tc>
          <w:tcPr>
            <w:tcW w:w="1847" w:type="dxa"/>
            <w:shd w:val="clear" w:color="auto" w:fill="C00000"/>
            <w:vAlign w:val="center"/>
          </w:tcPr>
          <w:p w14:paraId="2C0CB636" w14:textId="714394C5" w:rsidR="000E731D" w:rsidRPr="00654BC2" w:rsidRDefault="00265932" w:rsidP="006B3184">
            <w:pPr>
              <w:jc w:val="right"/>
              <w:rPr>
                <w:rFonts w:eastAsia="Times New Roman"/>
                <w:b/>
                <w:bCs/>
              </w:rPr>
            </w:pPr>
            <w:r w:rsidRPr="00654BC2">
              <w:rPr>
                <w:rFonts w:eastAsia="Times New Roman"/>
                <w:b/>
                <w:bCs/>
              </w:rPr>
              <w:t>48</w:t>
            </w:r>
            <w:r w:rsidR="00782054" w:rsidRPr="00654BC2">
              <w:rPr>
                <w:rFonts w:eastAsia="Times New Roman"/>
                <w:b/>
                <w:bCs/>
              </w:rPr>
              <w:t>.</w:t>
            </w:r>
            <w:r w:rsidRPr="00654BC2">
              <w:rPr>
                <w:rFonts w:eastAsia="Times New Roman"/>
                <w:b/>
                <w:bCs/>
              </w:rPr>
              <w:t>3</w:t>
            </w:r>
            <w:r w:rsidR="00782054" w:rsidRPr="00654BC2">
              <w:rPr>
                <w:rFonts w:eastAsia="Times New Roman"/>
                <w:b/>
                <w:bCs/>
              </w:rPr>
              <w:t>18</w:t>
            </w:r>
            <w:r w:rsidR="009440C9" w:rsidRPr="00654BC2">
              <w:rPr>
                <w:rFonts w:eastAsia="Times New Roman"/>
                <w:b/>
                <w:bCs/>
              </w:rPr>
              <w:t>,00</w:t>
            </w:r>
            <w:r w:rsidR="006B3184" w:rsidRPr="00654BC2">
              <w:rPr>
                <w:rFonts w:eastAsia="Times New Roman"/>
                <w:b/>
                <w:bCs/>
              </w:rPr>
              <w:t xml:space="preserve"> €</w:t>
            </w:r>
          </w:p>
        </w:tc>
      </w:tr>
    </w:tbl>
    <w:p w14:paraId="4BE954BB" w14:textId="650F2742" w:rsidR="005B7871" w:rsidRDefault="005B7871" w:rsidP="005B7871">
      <w:pPr>
        <w:pStyle w:val="Normal5"/>
        <w:spacing w:before="220" w:after="220" w:line="276" w:lineRule="auto"/>
        <w:jc w:val="both"/>
        <w:rPr>
          <w:rStyle w:val="negrita1"/>
          <w:rFonts w:eastAsia="Times New Roman"/>
          <w:bCs w:val="0"/>
          <w:u w:val="single"/>
        </w:rPr>
      </w:pPr>
      <w:r w:rsidRPr="005B7871">
        <w:rPr>
          <w:rStyle w:val="negrita1"/>
          <w:rFonts w:eastAsia="Times New Roman"/>
          <w:bCs w:val="0"/>
          <w:u w:val="single"/>
        </w:rPr>
        <w:t>Lote 2:</w:t>
      </w:r>
      <w:r w:rsidR="00CC3071">
        <w:rPr>
          <w:rStyle w:val="negrita1"/>
          <w:rFonts w:eastAsia="Times New Roman"/>
          <w:bCs w:val="0"/>
          <w:u w:val="single"/>
        </w:rPr>
        <w:t xml:space="preserve"> </w:t>
      </w:r>
      <w:r w:rsidR="009440C9" w:rsidRPr="009440C9">
        <w:rPr>
          <w:rStyle w:val="negrita1"/>
          <w:rFonts w:eastAsia="Times New Roman"/>
          <w:bCs w:val="0"/>
          <w:u w:val="single"/>
        </w:rPr>
        <w:t>Contratación del servicio sanitario de Psicología en Granada</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4"/>
        <w:gridCol w:w="1750"/>
        <w:gridCol w:w="1603"/>
        <w:gridCol w:w="1848"/>
      </w:tblGrid>
      <w:tr w:rsidR="006B3184" w:rsidRPr="009B1709" w14:paraId="5E10D5EE" w14:textId="77777777" w:rsidTr="00EA4E58">
        <w:trPr>
          <w:trHeight w:val="454"/>
          <w:jc w:val="center"/>
        </w:trPr>
        <w:tc>
          <w:tcPr>
            <w:tcW w:w="3894" w:type="dxa"/>
            <w:shd w:val="clear" w:color="000000" w:fill="C00000"/>
            <w:noWrap/>
            <w:vAlign w:val="center"/>
            <w:hideMark/>
          </w:tcPr>
          <w:p w14:paraId="749102EA" w14:textId="77777777" w:rsidR="006B3184" w:rsidRPr="005A2565" w:rsidRDefault="006B3184" w:rsidP="00661362">
            <w:pPr>
              <w:jc w:val="center"/>
              <w:rPr>
                <w:rFonts w:eastAsia="Times New Roman"/>
                <w:b/>
                <w:bCs/>
                <w:color w:val="FFFFFF"/>
              </w:rPr>
            </w:pPr>
            <w:r w:rsidRPr="005A2565">
              <w:rPr>
                <w:rFonts w:eastAsia="Times New Roman"/>
                <w:b/>
                <w:bCs/>
                <w:color w:val="FFFFFF"/>
              </w:rPr>
              <w:t>TIPO DE PRUEBA</w:t>
            </w:r>
          </w:p>
        </w:tc>
        <w:tc>
          <w:tcPr>
            <w:tcW w:w="1750" w:type="dxa"/>
            <w:shd w:val="clear" w:color="000000" w:fill="C00000"/>
            <w:vAlign w:val="center"/>
            <w:hideMark/>
          </w:tcPr>
          <w:p w14:paraId="7A29CE5B" w14:textId="77777777" w:rsidR="006B3184" w:rsidRPr="005A2565" w:rsidRDefault="006B3184" w:rsidP="00661362">
            <w:pPr>
              <w:jc w:val="center"/>
              <w:rPr>
                <w:rFonts w:eastAsia="Times New Roman"/>
                <w:b/>
                <w:bCs/>
                <w:color w:val="FFFFFF"/>
              </w:rPr>
            </w:pPr>
            <w:r w:rsidRPr="005A2565">
              <w:rPr>
                <w:rFonts w:eastAsia="Times New Roman"/>
                <w:b/>
                <w:bCs/>
                <w:color w:val="FFFFFF"/>
              </w:rPr>
              <w:t>CONSUMOS ESTIMADOS</w:t>
            </w:r>
          </w:p>
        </w:tc>
        <w:tc>
          <w:tcPr>
            <w:tcW w:w="1603" w:type="dxa"/>
            <w:tcBorders>
              <w:bottom w:val="single" w:sz="4" w:space="0" w:color="auto"/>
            </w:tcBorders>
            <w:shd w:val="clear" w:color="000000" w:fill="C00000"/>
            <w:vAlign w:val="center"/>
          </w:tcPr>
          <w:p w14:paraId="30DE62EF" w14:textId="77777777" w:rsidR="006B3184" w:rsidRPr="005A2565" w:rsidRDefault="006B3184" w:rsidP="00661362">
            <w:pPr>
              <w:jc w:val="center"/>
              <w:rPr>
                <w:rFonts w:eastAsia="Times New Roman"/>
                <w:b/>
                <w:bCs/>
                <w:color w:val="FFFFFF"/>
              </w:rPr>
            </w:pPr>
            <w:r w:rsidRPr="005A2565">
              <w:rPr>
                <w:rFonts w:eastAsia="Times New Roman"/>
                <w:b/>
                <w:bCs/>
                <w:color w:val="FFFFFF"/>
              </w:rPr>
              <w:t>PRECIOS UNITARIOS</w:t>
            </w:r>
          </w:p>
        </w:tc>
        <w:tc>
          <w:tcPr>
            <w:tcW w:w="1848" w:type="dxa"/>
            <w:tcBorders>
              <w:bottom w:val="single" w:sz="4" w:space="0" w:color="auto"/>
            </w:tcBorders>
            <w:shd w:val="clear" w:color="000000" w:fill="C00000"/>
            <w:vAlign w:val="center"/>
          </w:tcPr>
          <w:p w14:paraId="5E8637A0" w14:textId="77777777" w:rsidR="006B3184" w:rsidRPr="005A2565" w:rsidRDefault="006B3184" w:rsidP="00661362">
            <w:pPr>
              <w:jc w:val="center"/>
              <w:rPr>
                <w:rFonts w:eastAsia="Times New Roman"/>
                <w:b/>
                <w:bCs/>
                <w:color w:val="FFFFFF"/>
              </w:rPr>
            </w:pPr>
            <w:r w:rsidRPr="005A2565">
              <w:rPr>
                <w:rFonts w:eastAsia="Times New Roman"/>
                <w:b/>
                <w:bCs/>
                <w:color w:val="FFFFFF"/>
              </w:rPr>
              <w:t>COSTES</w:t>
            </w:r>
          </w:p>
        </w:tc>
      </w:tr>
      <w:tr w:rsidR="00EA4E58" w:rsidRPr="009B1709" w14:paraId="7AF141F8" w14:textId="77777777" w:rsidTr="00EA4E58">
        <w:trPr>
          <w:trHeight w:val="454"/>
          <w:jc w:val="center"/>
        </w:trPr>
        <w:tc>
          <w:tcPr>
            <w:tcW w:w="3894" w:type="dxa"/>
            <w:shd w:val="clear" w:color="auto" w:fill="auto"/>
            <w:vAlign w:val="center"/>
          </w:tcPr>
          <w:p w14:paraId="46EBFF60" w14:textId="6AC55E9D" w:rsidR="00EA4E58" w:rsidRPr="00EA4E58" w:rsidRDefault="00EA4E58" w:rsidP="00EA4E58">
            <w:pPr>
              <w:rPr>
                <w:rFonts w:eastAsia="Times New Roman" w:cstheme="minorHAnsi"/>
                <w:sz w:val="20"/>
                <w:szCs w:val="20"/>
              </w:rPr>
            </w:pPr>
            <w:r w:rsidRPr="00EA4E58">
              <w:rPr>
                <w:rFonts w:cstheme="minorHAnsi"/>
                <w:color w:val="000000"/>
                <w:sz w:val="20"/>
                <w:szCs w:val="20"/>
              </w:rPr>
              <w:t>Consultas Especialistas</w:t>
            </w:r>
          </w:p>
        </w:tc>
        <w:tc>
          <w:tcPr>
            <w:tcW w:w="1750" w:type="dxa"/>
            <w:shd w:val="clear" w:color="auto" w:fill="auto"/>
            <w:noWrap/>
            <w:vAlign w:val="center"/>
          </w:tcPr>
          <w:p w14:paraId="66B0DFA3" w14:textId="76D2365D" w:rsidR="00EA4E58" w:rsidRPr="00EA4E58" w:rsidRDefault="00782054" w:rsidP="009440C9">
            <w:pPr>
              <w:jc w:val="center"/>
              <w:rPr>
                <w:rFonts w:eastAsia="Times New Roman" w:cstheme="minorHAnsi"/>
                <w:sz w:val="20"/>
                <w:szCs w:val="20"/>
              </w:rPr>
            </w:pPr>
            <w:r>
              <w:rPr>
                <w:rFonts w:eastAsia="Times New Roman" w:cstheme="minorHAnsi"/>
                <w:sz w:val="20"/>
                <w:szCs w:val="20"/>
              </w:rPr>
              <w:t>1</w:t>
            </w:r>
            <w:r w:rsidR="009440C9">
              <w:rPr>
                <w:rFonts w:eastAsia="Times New Roman" w:cstheme="minorHAnsi"/>
                <w:sz w:val="20"/>
                <w:szCs w:val="20"/>
              </w:rPr>
              <w:t>5</w:t>
            </w:r>
            <w:r>
              <w:rPr>
                <w:rFonts w:eastAsia="Times New Roman" w:cstheme="minorHAnsi"/>
                <w:sz w:val="20"/>
                <w:szCs w:val="20"/>
              </w:rPr>
              <w:t>7</w:t>
            </w:r>
            <w:r w:rsidR="009440C9">
              <w:rPr>
                <w:rFonts w:eastAsia="Times New Roman" w:cstheme="minorHAnsi"/>
                <w:sz w:val="20"/>
                <w:szCs w:val="20"/>
              </w:rPr>
              <w:t>5</w:t>
            </w:r>
          </w:p>
        </w:tc>
        <w:tc>
          <w:tcPr>
            <w:tcW w:w="1603" w:type="dxa"/>
            <w:tcBorders>
              <w:top w:val="single" w:sz="4" w:space="0" w:color="auto"/>
              <w:left w:val="single" w:sz="4" w:space="0" w:color="auto"/>
              <w:bottom w:val="single" w:sz="4" w:space="0" w:color="auto"/>
              <w:right w:val="single" w:sz="4" w:space="0" w:color="auto"/>
            </w:tcBorders>
            <w:shd w:val="clear" w:color="auto" w:fill="auto"/>
            <w:vAlign w:val="center"/>
          </w:tcPr>
          <w:p w14:paraId="2A806149" w14:textId="7D224FA1" w:rsidR="00EA4E58" w:rsidRPr="00EA4E58" w:rsidRDefault="009440C9" w:rsidP="00EA4E58">
            <w:pPr>
              <w:jc w:val="center"/>
              <w:rPr>
                <w:rFonts w:eastAsia="Times New Roman" w:cstheme="minorHAnsi"/>
                <w:sz w:val="20"/>
                <w:szCs w:val="20"/>
              </w:rPr>
            </w:pPr>
            <w:r>
              <w:rPr>
                <w:rFonts w:cstheme="minorHAnsi"/>
                <w:color w:val="000000"/>
                <w:sz w:val="20"/>
                <w:szCs w:val="20"/>
              </w:rPr>
              <w:t>4</w:t>
            </w:r>
            <w:r w:rsidR="00EA4E58" w:rsidRPr="00EA4E58">
              <w:rPr>
                <w:rFonts w:cstheme="minorHAnsi"/>
                <w:color w:val="000000"/>
                <w:sz w:val="20"/>
                <w:szCs w:val="20"/>
              </w:rPr>
              <w:t>5,00 €</w:t>
            </w:r>
          </w:p>
        </w:tc>
        <w:tc>
          <w:tcPr>
            <w:tcW w:w="1848" w:type="dxa"/>
            <w:tcBorders>
              <w:top w:val="single" w:sz="4" w:space="0" w:color="auto"/>
              <w:left w:val="nil"/>
              <w:bottom w:val="single" w:sz="4" w:space="0" w:color="auto"/>
              <w:right w:val="single" w:sz="4" w:space="0" w:color="auto"/>
            </w:tcBorders>
            <w:shd w:val="clear" w:color="auto" w:fill="auto"/>
            <w:vAlign w:val="center"/>
          </w:tcPr>
          <w:p w14:paraId="1A20E4AB" w14:textId="7662DFC7" w:rsidR="00EA4E58" w:rsidRPr="00EA4E58" w:rsidRDefault="00782054" w:rsidP="00EA4E58">
            <w:pPr>
              <w:jc w:val="right"/>
              <w:rPr>
                <w:rFonts w:eastAsia="Times New Roman" w:cstheme="minorHAnsi"/>
                <w:sz w:val="20"/>
                <w:szCs w:val="20"/>
              </w:rPr>
            </w:pPr>
            <w:r>
              <w:rPr>
                <w:rFonts w:cstheme="minorHAnsi"/>
                <w:color w:val="000000"/>
                <w:sz w:val="20"/>
                <w:szCs w:val="20"/>
              </w:rPr>
              <w:t>70.875</w:t>
            </w:r>
            <w:r w:rsidR="00EA4E58" w:rsidRPr="00EA4E58">
              <w:rPr>
                <w:rFonts w:cstheme="minorHAnsi"/>
                <w:color w:val="000000"/>
                <w:sz w:val="20"/>
                <w:szCs w:val="20"/>
              </w:rPr>
              <w:t>,00 €</w:t>
            </w:r>
          </w:p>
        </w:tc>
      </w:tr>
      <w:tr w:rsidR="006B3184" w:rsidRPr="009B1709" w14:paraId="4FFEE828" w14:textId="77777777" w:rsidTr="0042257B">
        <w:trPr>
          <w:trHeight w:val="454"/>
          <w:jc w:val="center"/>
        </w:trPr>
        <w:tc>
          <w:tcPr>
            <w:tcW w:w="7247" w:type="dxa"/>
            <w:gridSpan w:val="3"/>
            <w:shd w:val="clear" w:color="auto" w:fill="C00000"/>
            <w:vAlign w:val="center"/>
          </w:tcPr>
          <w:p w14:paraId="09A5601F" w14:textId="77777777" w:rsidR="006B3184" w:rsidRPr="00654BC2" w:rsidRDefault="006B3184" w:rsidP="00661362">
            <w:pPr>
              <w:jc w:val="right"/>
              <w:rPr>
                <w:rFonts w:eastAsia="Times New Roman"/>
                <w:b/>
                <w:bCs/>
              </w:rPr>
            </w:pPr>
            <w:r w:rsidRPr="00654BC2">
              <w:rPr>
                <w:rFonts w:eastAsia="Times New Roman"/>
                <w:b/>
                <w:bCs/>
              </w:rPr>
              <w:t>SUBTOTAL</w:t>
            </w:r>
          </w:p>
        </w:tc>
        <w:tc>
          <w:tcPr>
            <w:tcW w:w="1848" w:type="dxa"/>
            <w:shd w:val="clear" w:color="auto" w:fill="C00000"/>
            <w:vAlign w:val="center"/>
          </w:tcPr>
          <w:p w14:paraId="2865446E" w14:textId="71348033" w:rsidR="006B3184" w:rsidRPr="00654BC2" w:rsidRDefault="00782054" w:rsidP="00661362">
            <w:pPr>
              <w:jc w:val="right"/>
              <w:rPr>
                <w:rFonts w:eastAsia="Times New Roman"/>
                <w:b/>
                <w:bCs/>
              </w:rPr>
            </w:pPr>
            <w:r w:rsidRPr="00654BC2">
              <w:rPr>
                <w:rFonts w:eastAsia="Times New Roman"/>
                <w:b/>
                <w:bCs/>
              </w:rPr>
              <w:t xml:space="preserve">70.875,00 </w:t>
            </w:r>
            <w:r w:rsidR="009440C9" w:rsidRPr="00654BC2">
              <w:rPr>
                <w:rFonts w:eastAsia="Times New Roman"/>
                <w:b/>
                <w:bCs/>
              </w:rPr>
              <w:t>€</w:t>
            </w:r>
          </w:p>
        </w:tc>
      </w:tr>
      <w:tr w:rsidR="006B3184" w:rsidRPr="009B1709" w14:paraId="0CEEE991" w14:textId="77777777" w:rsidTr="0042257B">
        <w:trPr>
          <w:trHeight w:val="454"/>
          <w:jc w:val="center"/>
        </w:trPr>
        <w:tc>
          <w:tcPr>
            <w:tcW w:w="7247" w:type="dxa"/>
            <w:gridSpan w:val="3"/>
            <w:shd w:val="clear" w:color="auto" w:fill="C00000"/>
            <w:vAlign w:val="center"/>
          </w:tcPr>
          <w:p w14:paraId="011D2937" w14:textId="77777777" w:rsidR="006B3184" w:rsidRPr="00654BC2" w:rsidRDefault="006B3184" w:rsidP="00661362">
            <w:pPr>
              <w:jc w:val="right"/>
              <w:rPr>
                <w:rFonts w:eastAsia="Times New Roman"/>
                <w:b/>
                <w:bCs/>
              </w:rPr>
            </w:pPr>
            <w:r w:rsidRPr="00654BC2">
              <w:rPr>
                <w:rFonts w:eastAsia="Times New Roman"/>
                <w:b/>
                <w:bCs/>
              </w:rPr>
              <w:t>BOLSA ECONÓMICA</w:t>
            </w:r>
          </w:p>
        </w:tc>
        <w:tc>
          <w:tcPr>
            <w:tcW w:w="1848" w:type="dxa"/>
            <w:tcBorders>
              <w:bottom w:val="single" w:sz="4" w:space="0" w:color="auto"/>
            </w:tcBorders>
            <w:shd w:val="clear" w:color="auto" w:fill="C00000"/>
            <w:vAlign w:val="center"/>
          </w:tcPr>
          <w:p w14:paraId="56C2DEEC" w14:textId="738B1024" w:rsidR="006B3184" w:rsidRPr="00654BC2" w:rsidRDefault="00782054" w:rsidP="00661362">
            <w:pPr>
              <w:jc w:val="right"/>
              <w:rPr>
                <w:rFonts w:eastAsia="Times New Roman"/>
                <w:b/>
                <w:bCs/>
              </w:rPr>
            </w:pPr>
            <w:r w:rsidRPr="00654BC2">
              <w:rPr>
                <w:rFonts w:eastAsia="Times New Roman"/>
                <w:b/>
                <w:bCs/>
              </w:rPr>
              <w:t>7</w:t>
            </w:r>
            <w:r w:rsidR="009440C9" w:rsidRPr="00654BC2">
              <w:rPr>
                <w:rFonts w:eastAsia="Times New Roman"/>
                <w:b/>
                <w:bCs/>
              </w:rPr>
              <w:t>.</w:t>
            </w:r>
            <w:r w:rsidRPr="00654BC2">
              <w:rPr>
                <w:rFonts w:eastAsia="Times New Roman"/>
                <w:b/>
                <w:bCs/>
              </w:rPr>
              <w:t>087</w:t>
            </w:r>
            <w:r w:rsidR="009440C9" w:rsidRPr="00654BC2">
              <w:rPr>
                <w:rFonts w:eastAsia="Times New Roman"/>
                <w:b/>
                <w:bCs/>
              </w:rPr>
              <w:t>,50</w:t>
            </w:r>
            <w:r w:rsidR="006B3184" w:rsidRPr="00654BC2">
              <w:rPr>
                <w:rFonts w:eastAsia="Times New Roman"/>
                <w:b/>
                <w:bCs/>
              </w:rPr>
              <w:t xml:space="preserve"> €</w:t>
            </w:r>
          </w:p>
        </w:tc>
      </w:tr>
      <w:tr w:rsidR="006B3184" w:rsidRPr="009B1709" w14:paraId="2FE2D130" w14:textId="77777777" w:rsidTr="0042257B">
        <w:trPr>
          <w:trHeight w:val="454"/>
          <w:jc w:val="center"/>
        </w:trPr>
        <w:tc>
          <w:tcPr>
            <w:tcW w:w="7247" w:type="dxa"/>
            <w:gridSpan w:val="3"/>
            <w:shd w:val="clear" w:color="auto" w:fill="C00000"/>
            <w:vAlign w:val="center"/>
          </w:tcPr>
          <w:p w14:paraId="448318D9" w14:textId="77777777" w:rsidR="006B3184" w:rsidRPr="00654BC2" w:rsidRDefault="006B3184" w:rsidP="00661362">
            <w:pPr>
              <w:jc w:val="right"/>
              <w:rPr>
                <w:rFonts w:eastAsia="Times New Roman"/>
                <w:b/>
                <w:bCs/>
              </w:rPr>
            </w:pPr>
            <w:proofErr w:type="gramStart"/>
            <w:r w:rsidRPr="00654BC2">
              <w:rPr>
                <w:rFonts w:eastAsia="Times New Roman"/>
                <w:b/>
                <w:bCs/>
              </w:rPr>
              <w:t>TOTAL</w:t>
            </w:r>
            <w:proofErr w:type="gramEnd"/>
            <w:r w:rsidRPr="00654BC2">
              <w:rPr>
                <w:rFonts w:eastAsia="Times New Roman"/>
                <w:b/>
                <w:bCs/>
              </w:rPr>
              <w:t xml:space="preserve"> DURACIÓN INICIAL</w:t>
            </w:r>
          </w:p>
        </w:tc>
        <w:tc>
          <w:tcPr>
            <w:tcW w:w="1848" w:type="dxa"/>
            <w:shd w:val="clear" w:color="auto" w:fill="C00000"/>
            <w:vAlign w:val="center"/>
          </w:tcPr>
          <w:p w14:paraId="745D0702" w14:textId="5E85FD58" w:rsidR="006B3184" w:rsidRPr="00654BC2" w:rsidRDefault="00782054" w:rsidP="00661362">
            <w:pPr>
              <w:jc w:val="right"/>
              <w:rPr>
                <w:rFonts w:eastAsia="Times New Roman"/>
                <w:b/>
                <w:bCs/>
              </w:rPr>
            </w:pPr>
            <w:r w:rsidRPr="00654BC2">
              <w:rPr>
                <w:rFonts w:eastAsia="Times New Roman"/>
                <w:b/>
                <w:bCs/>
              </w:rPr>
              <w:t>77.962</w:t>
            </w:r>
            <w:r w:rsidR="006B3184" w:rsidRPr="00654BC2">
              <w:rPr>
                <w:rFonts w:eastAsia="Times New Roman"/>
                <w:b/>
                <w:bCs/>
              </w:rPr>
              <w:t>,</w:t>
            </w:r>
            <w:r w:rsidR="009440C9" w:rsidRPr="00654BC2">
              <w:rPr>
                <w:rFonts w:eastAsia="Times New Roman"/>
                <w:b/>
                <w:bCs/>
              </w:rPr>
              <w:t>5</w:t>
            </w:r>
            <w:r w:rsidR="006B3184" w:rsidRPr="00654BC2">
              <w:rPr>
                <w:rFonts w:eastAsia="Times New Roman"/>
                <w:b/>
                <w:bCs/>
              </w:rPr>
              <w:t>0 €</w:t>
            </w:r>
          </w:p>
        </w:tc>
      </w:tr>
    </w:tbl>
    <w:p w14:paraId="17F0D62B" w14:textId="77777777" w:rsidR="006B3184" w:rsidRDefault="006B3184" w:rsidP="005B7871">
      <w:pPr>
        <w:pStyle w:val="Normal5"/>
        <w:spacing w:before="220" w:after="220" w:line="276" w:lineRule="auto"/>
        <w:jc w:val="both"/>
        <w:rPr>
          <w:rStyle w:val="negrita1"/>
          <w:rFonts w:eastAsia="Times New Roman"/>
          <w:bCs w:val="0"/>
          <w:u w:val="single"/>
        </w:rPr>
      </w:pPr>
    </w:p>
    <w:p w14:paraId="07D9BF16" w14:textId="1E417599" w:rsidR="00F15A05" w:rsidRDefault="005B7871" w:rsidP="005B7871">
      <w:pPr>
        <w:pStyle w:val="Normal5"/>
        <w:spacing w:before="220" w:after="220" w:line="276" w:lineRule="auto"/>
        <w:jc w:val="both"/>
        <w:rPr>
          <w:rStyle w:val="negrita1"/>
          <w:rFonts w:eastAsia="Times New Roman"/>
          <w:bCs w:val="0"/>
          <w:u w:val="single"/>
        </w:rPr>
      </w:pPr>
      <w:r w:rsidRPr="005B7871">
        <w:rPr>
          <w:rStyle w:val="negrita1"/>
          <w:rFonts w:eastAsia="Times New Roman"/>
          <w:bCs w:val="0"/>
          <w:u w:val="single"/>
        </w:rPr>
        <w:t xml:space="preserve">Lote 3: </w:t>
      </w:r>
      <w:r w:rsidR="009440C9" w:rsidRPr="009440C9">
        <w:rPr>
          <w:rStyle w:val="negrita1"/>
          <w:rFonts w:eastAsia="Times New Roman"/>
          <w:bCs w:val="0"/>
          <w:u w:val="single"/>
        </w:rPr>
        <w:t>Contratación del servicio sanitario de Traumatología en Lanzarote</w:t>
      </w:r>
    </w:p>
    <w:tbl>
      <w:tblPr>
        <w:tblW w:w="9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89"/>
        <w:gridCol w:w="1749"/>
        <w:gridCol w:w="1599"/>
        <w:gridCol w:w="1847"/>
      </w:tblGrid>
      <w:tr w:rsidR="006B3184" w:rsidRPr="009B1709" w14:paraId="0E1F40A4" w14:textId="77777777" w:rsidTr="0042257B">
        <w:trPr>
          <w:trHeight w:val="454"/>
          <w:jc w:val="center"/>
        </w:trPr>
        <w:tc>
          <w:tcPr>
            <w:tcW w:w="3889" w:type="dxa"/>
            <w:shd w:val="clear" w:color="000000" w:fill="C00000"/>
            <w:noWrap/>
            <w:vAlign w:val="center"/>
            <w:hideMark/>
          </w:tcPr>
          <w:p w14:paraId="77B781EB" w14:textId="77777777" w:rsidR="006B3184" w:rsidRPr="005A2565" w:rsidRDefault="006B3184" w:rsidP="00661362">
            <w:pPr>
              <w:jc w:val="center"/>
              <w:rPr>
                <w:rFonts w:eastAsia="Times New Roman"/>
                <w:b/>
                <w:bCs/>
                <w:color w:val="FFFFFF"/>
              </w:rPr>
            </w:pPr>
            <w:r w:rsidRPr="005A2565">
              <w:rPr>
                <w:rFonts w:eastAsia="Times New Roman"/>
                <w:b/>
                <w:bCs/>
                <w:color w:val="FFFFFF"/>
              </w:rPr>
              <w:t>TIPO DE PRUEBA</w:t>
            </w:r>
          </w:p>
        </w:tc>
        <w:tc>
          <w:tcPr>
            <w:tcW w:w="1749" w:type="dxa"/>
            <w:shd w:val="clear" w:color="000000" w:fill="C00000"/>
            <w:vAlign w:val="center"/>
            <w:hideMark/>
          </w:tcPr>
          <w:p w14:paraId="55FFFB8C" w14:textId="77777777" w:rsidR="006B3184" w:rsidRPr="005A2565" w:rsidRDefault="006B3184" w:rsidP="00661362">
            <w:pPr>
              <w:jc w:val="center"/>
              <w:rPr>
                <w:rFonts w:eastAsia="Times New Roman"/>
                <w:b/>
                <w:bCs/>
                <w:color w:val="FFFFFF"/>
              </w:rPr>
            </w:pPr>
            <w:r w:rsidRPr="005A2565">
              <w:rPr>
                <w:rFonts w:eastAsia="Times New Roman"/>
                <w:b/>
                <w:bCs/>
                <w:color w:val="FFFFFF"/>
              </w:rPr>
              <w:t>CONSUMOS ESTIMADOS</w:t>
            </w:r>
          </w:p>
        </w:tc>
        <w:tc>
          <w:tcPr>
            <w:tcW w:w="1599" w:type="dxa"/>
            <w:tcBorders>
              <w:bottom w:val="single" w:sz="4" w:space="0" w:color="auto"/>
            </w:tcBorders>
            <w:shd w:val="clear" w:color="000000" w:fill="C00000"/>
            <w:vAlign w:val="center"/>
          </w:tcPr>
          <w:p w14:paraId="58620858" w14:textId="77777777" w:rsidR="006B3184" w:rsidRPr="005A2565" w:rsidRDefault="006B3184" w:rsidP="00661362">
            <w:pPr>
              <w:jc w:val="center"/>
              <w:rPr>
                <w:rFonts w:eastAsia="Times New Roman"/>
                <w:b/>
                <w:bCs/>
                <w:color w:val="FFFFFF"/>
              </w:rPr>
            </w:pPr>
            <w:r w:rsidRPr="005A2565">
              <w:rPr>
                <w:rFonts w:eastAsia="Times New Roman"/>
                <w:b/>
                <w:bCs/>
                <w:color w:val="FFFFFF"/>
              </w:rPr>
              <w:t>PRECIOS UNITARIOS</w:t>
            </w:r>
          </w:p>
        </w:tc>
        <w:tc>
          <w:tcPr>
            <w:tcW w:w="1847" w:type="dxa"/>
            <w:tcBorders>
              <w:bottom w:val="single" w:sz="4" w:space="0" w:color="auto"/>
            </w:tcBorders>
            <w:shd w:val="clear" w:color="000000" w:fill="C00000"/>
            <w:vAlign w:val="center"/>
          </w:tcPr>
          <w:p w14:paraId="43E6F3AE" w14:textId="77777777" w:rsidR="006B3184" w:rsidRPr="005A2565" w:rsidRDefault="006B3184" w:rsidP="00661362">
            <w:pPr>
              <w:jc w:val="center"/>
              <w:rPr>
                <w:rFonts w:eastAsia="Times New Roman"/>
                <w:b/>
                <w:bCs/>
                <w:color w:val="FFFFFF"/>
              </w:rPr>
            </w:pPr>
            <w:r w:rsidRPr="005A2565">
              <w:rPr>
                <w:rFonts w:eastAsia="Times New Roman"/>
                <w:b/>
                <w:bCs/>
                <w:color w:val="FFFFFF"/>
              </w:rPr>
              <w:t>COSTES</w:t>
            </w:r>
          </w:p>
        </w:tc>
      </w:tr>
      <w:tr w:rsidR="009440C9" w:rsidRPr="009B1709" w14:paraId="0B6A9953" w14:textId="77777777" w:rsidTr="00621B75">
        <w:trPr>
          <w:trHeight w:val="454"/>
          <w:jc w:val="center"/>
        </w:trPr>
        <w:tc>
          <w:tcPr>
            <w:tcW w:w="3889" w:type="dxa"/>
            <w:shd w:val="clear" w:color="auto" w:fill="auto"/>
            <w:hideMark/>
          </w:tcPr>
          <w:p w14:paraId="5FFF92AB" w14:textId="64AE0B9A" w:rsidR="009440C9" w:rsidRPr="00D844AE" w:rsidRDefault="009440C9" w:rsidP="009440C9">
            <w:pPr>
              <w:rPr>
                <w:rFonts w:eastAsia="Times New Roman"/>
                <w:sz w:val="20"/>
                <w:szCs w:val="20"/>
              </w:rPr>
            </w:pPr>
            <w:r w:rsidRPr="00D844AE">
              <w:rPr>
                <w:sz w:val="20"/>
                <w:szCs w:val="20"/>
              </w:rPr>
              <w:t>Primeras Consultas Especialistas</w:t>
            </w:r>
          </w:p>
        </w:tc>
        <w:tc>
          <w:tcPr>
            <w:tcW w:w="1749" w:type="dxa"/>
            <w:shd w:val="clear" w:color="auto" w:fill="auto"/>
            <w:noWrap/>
          </w:tcPr>
          <w:p w14:paraId="6AAA81B6" w14:textId="6CFB257A" w:rsidR="009440C9" w:rsidRPr="00D844AE" w:rsidRDefault="00782054" w:rsidP="009440C9">
            <w:pPr>
              <w:jc w:val="center"/>
              <w:rPr>
                <w:rFonts w:eastAsia="Times New Roman"/>
                <w:sz w:val="20"/>
                <w:szCs w:val="20"/>
              </w:rPr>
            </w:pPr>
            <w:r>
              <w:rPr>
                <w:sz w:val="20"/>
                <w:szCs w:val="20"/>
              </w:rPr>
              <w:t>582</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2A3F09EC" w14:textId="35D37F5F" w:rsidR="009440C9" w:rsidRPr="00D844AE" w:rsidRDefault="009440C9" w:rsidP="009440C9">
            <w:pPr>
              <w:jc w:val="center"/>
              <w:rPr>
                <w:rFonts w:eastAsia="Times New Roman"/>
                <w:sz w:val="20"/>
                <w:szCs w:val="20"/>
              </w:rPr>
            </w:pPr>
            <w:r>
              <w:rPr>
                <w:sz w:val="20"/>
                <w:szCs w:val="20"/>
              </w:rPr>
              <w:t>9</w:t>
            </w:r>
            <w:r w:rsidRPr="00D844AE">
              <w:rPr>
                <w:sz w:val="20"/>
                <w:szCs w:val="20"/>
              </w:rPr>
              <w:t>0,00 €</w:t>
            </w:r>
          </w:p>
        </w:tc>
        <w:tc>
          <w:tcPr>
            <w:tcW w:w="1847" w:type="dxa"/>
            <w:tcBorders>
              <w:top w:val="single" w:sz="4" w:space="0" w:color="auto"/>
              <w:left w:val="nil"/>
              <w:bottom w:val="single" w:sz="4" w:space="0" w:color="auto"/>
              <w:right w:val="single" w:sz="4" w:space="0" w:color="auto"/>
            </w:tcBorders>
            <w:shd w:val="clear" w:color="auto" w:fill="auto"/>
          </w:tcPr>
          <w:p w14:paraId="4F6C5E4D" w14:textId="573F1F50" w:rsidR="009440C9" w:rsidRPr="009440C9" w:rsidRDefault="00782054" w:rsidP="009440C9">
            <w:pPr>
              <w:jc w:val="right"/>
              <w:rPr>
                <w:rFonts w:cstheme="minorHAnsi"/>
                <w:color w:val="000000"/>
                <w:sz w:val="20"/>
                <w:szCs w:val="20"/>
              </w:rPr>
            </w:pPr>
            <w:r>
              <w:rPr>
                <w:rFonts w:cstheme="minorHAnsi"/>
                <w:color w:val="000000"/>
                <w:sz w:val="20"/>
                <w:szCs w:val="20"/>
              </w:rPr>
              <w:t>52.380</w:t>
            </w:r>
            <w:r w:rsidR="009440C9" w:rsidRPr="009440C9">
              <w:rPr>
                <w:rFonts w:cstheme="minorHAnsi"/>
                <w:color w:val="000000"/>
                <w:sz w:val="20"/>
                <w:szCs w:val="20"/>
              </w:rPr>
              <w:t>,00 €</w:t>
            </w:r>
          </w:p>
        </w:tc>
      </w:tr>
      <w:tr w:rsidR="009440C9" w:rsidRPr="009B1709" w14:paraId="32426FAA" w14:textId="77777777" w:rsidTr="00621B75">
        <w:trPr>
          <w:trHeight w:val="454"/>
          <w:jc w:val="center"/>
        </w:trPr>
        <w:tc>
          <w:tcPr>
            <w:tcW w:w="3889" w:type="dxa"/>
            <w:shd w:val="clear" w:color="auto" w:fill="auto"/>
            <w:hideMark/>
          </w:tcPr>
          <w:p w14:paraId="1388C778" w14:textId="69546AC9" w:rsidR="009440C9" w:rsidRPr="00D844AE" w:rsidRDefault="009440C9" w:rsidP="009440C9">
            <w:pPr>
              <w:rPr>
                <w:rFonts w:eastAsia="Times New Roman"/>
                <w:sz w:val="20"/>
                <w:szCs w:val="20"/>
              </w:rPr>
            </w:pPr>
            <w:r w:rsidRPr="00D844AE">
              <w:rPr>
                <w:sz w:val="20"/>
                <w:szCs w:val="20"/>
              </w:rPr>
              <w:t>Consultas Sucesivas Especialistas</w:t>
            </w:r>
          </w:p>
        </w:tc>
        <w:tc>
          <w:tcPr>
            <w:tcW w:w="1749" w:type="dxa"/>
            <w:shd w:val="clear" w:color="auto" w:fill="auto"/>
            <w:noWrap/>
          </w:tcPr>
          <w:p w14:paraId="0158F08F" w14:textId="1EFF2EC2" w:rsidR="009440C9" w:rsidRPr="00D844AE" w:rsidRDefault="00782054" w:rsidP="009440C9">
            <w:pPr>
              <w:jc w:val="center"/>
              <w:rPr>
                <w:rFonts w:eastAsia="Times New Roman"/>
                <w:sz w:val="20"/>
                <w:szCs w:val="20"/>
              </w:rPr>
            </w:pPr>
            <w:r>
              <w:rPr>
                <w:rFonts w:eastAsia="Times New Roman"/>
                <w:sz w:val="20"/>
                <w:szCs w:val="20"/>
              </w:rPr>
              <w:t>735</w:t>
            </w:r>
          </w:p>
        </w:tc>
        <w:tc>
          <w:tcPr>
            <w:tcW w:w="1599" w:type="dxa"/>
            <w:tcBorders>
              <w:top w:val="single" w:sz="4" w:space="0" w:color="auto"/>
              <w:left w:val="single" w:sz="4" w:space="0" w:color="auto"/>
              <w:bottom w:val="single" w:sz="4" w:space="0" w:color="auto"/>
              <w:right w:val="single" w:sz="4" w:space="0" w:color="auto"/>
            </w:tcBorders>
            <w:shd w:val="clear" w:color="auto" w:fill="auto"/>
          </w:tcPr>
          <w:p w14:paraId="4C1146A3" w14:textId="5F19B533" w:rsidR="009440C9" w:rsidRPr="00D844AE" w:rsidRDefault="009440C9" w:rsidP="009440C9">
            <w:pPr>
              <w:jc w:val="center"/>
              <w:rPr>
                <w:rFonts w:eastAsia="Times New Roman"/>
                <w:sz w:val="20"/>
                <w:szCs w:val="20"/>
              </w:rPr>
            </w:pPr>
            <w:r w:rsidRPr="00D844AE">
              <w:rPr>
                <w:sz w:val="20"/>
                <w:szCs w:val="20"/>
              </w:rPr>
              <w:t>45,00 €</w:t>
            </w:r>
          </w:p>
        </w:tc>
        <w:tc>
          <w:tcPr>
            <w:tcW w:w="1847" w:type="dxa"/>
            <w:tcBorders>
              <w:top w:val="single" w:sz="4" w:space="0" w:color="auto"/>
              <w:left w:val="nil"/>
              <w:bottom w:val="single" w:sz="4" w:space="0" w:color="auto"/>
              <w:right w:val="single" w:sz="4" w:space="0" w:color="auto"/>
            </w:tcBorders>
            <w:shd w:val="clear" w:color="auto" w:fill="auto"/>
          </w:tcPr>
          <w:p w14:paraId="4DCFA6E5" w14:textId="7CE58E49" w:rsidR="009440C9" w:rsidRPr="009440C9" w:rsidRDefault="00782054" w:rsidP="009440C9">
            <w:pPr>
              <w:jc w:val="right"/>
              <w:rPr>
                <w:rFonts w:cstheme="minorHAnsi"/>
                <w:color w:val="000000"/>
                <w:sz w:val="20"/>
                <w:szCs w:val="20"/>
              </w:rPr>
            </w:pPr>
            <w:r>
              <w:rPr>
                <w:rFonts w:cstheme="minorHAnsi"/>
                <w:color w:val="000000"/>
                <w:sz w:val="20"/>
                <w:szCs w:val="20"/>
              </w:rPr>
              <w:t>33</w:t>
            </w:r>
            <w:r w:rsidR="009440C9" w:rsidRPr="009440C9">
              <w:rPr>
                <w:rFonts w:cstheme="minorHAnsi"/>
                <w:color w:val="000000"/>
                <w:sz w:val="20"/>
                <w:szCs w:val="20"/>
              </w:rPr>
              <w:t>.0</w:t>
            </w:r>
            <w:r>
              <w:rPr>
                <w:rFonts w:cstheme="minorHAnsi"/>
                <w:color w:val="000000"/>
                <w:sz w:val="20"/>
                <w:szCs w:val="20"/>
              </w:rPr>
              <w:t>7</w:t>
            </w:r>
            <w:r w:rsidR="009440C9" w:rsidRPr="009440C9">
              <w:rPr>
                <w:rFonts w:cstheme="minorHAnsi"/>
                <w:color w:val="000000"/>
                <w:sz w:val="20"/>
                <w:szCs w:val="20"/>
              </w:rPr>
              <w:t>5,00 €</w:t>
            </w:r>
          </w:p>
        </w:tc>
      </w:tr>
      <w:tr w:rsidR="006B3184" w:rsidRPr="009B1709" w14:paraId="4D044518" w14:textId="77777777" w:rsidTr="0042257B">
        <w:trPr>
          <w:trHeight w:val="454"/>
          <w:jc w:val="center"/>
        </w:trPr>
        <w:tc>
          <w:tcPr>
            <w:tcW w:w="7237" w:type="dxa"/>
            <w:gridSpan w:val="3"/>
            <w:shd w:val="clear" w:color="auto" w:fill="C00000"/>
            <w:vAlign w:val="center"/>
          </w:tcPr>
          <w:p w14:paraId="2CF3F09D" w14:textId="77777777" w:rsidR="006B3184" w:rsidRPr="00654BC2" w:rsidRDefault="006B3184" w:rsidP="00661362">
            <w:pPr>
              <w:jc w:val="right"/>
              <w:rPr>
                <w:rFonts w:eastAsia="Times New Roman"/>
                <w:b/>
                <w:bCs/>
              </w:rPr>
            </w:pPr>
            <w:r w:rsidRPr="00654BC2">
              <w:rPr>
                <w:rFonts w:eastAsia="Times New Roman"/>
                <w:b/>
                <w:bCs/>
              </w:rPr>
              <w:t>SUBTOTAL</w:t>
            </w:r>
          </w:p>
        </w:tc>
        <w:tc>
          <w:tcPr>
            <w:tcW w:w="1847" w:type="dxa"/>
            <w:shd w:val="clear" w:color="auto" w:fill="C00000"/>
            <w:vAlign w:val="center"/>
          </w:tcPr>
          <w:p w14:paraId="256273E1" w14:textId="309FDA14" w:rsidR="006B3184" w:rsidRPr="00654BC2" w:rsidRDefault="00782054" w:rsidP="00661362">
            <w:pPr>
              <w:jc w:val="right"/>
              <w:rPr>
                <w:rFonts w:eastAsia="Times New Roman"/>
                <w:b/>
                <w:bCs/>
              </w:rPr>
            </w:pPr>
            <w:r w:rsidRPr="00654BC2">
              <w:rPr>
                <w:rFonts w:eastAsia="Times New Roman"/>
                <w:b/>
                <w:bCs/>
              </w:rPr>
              <w:t>88.455</w:t>
            </w:r>
            <w:r w:rsidR="006B3184" w:rsidRPr="00654BC2">
              <w:rPr>
                <w:rFonts w:eastAsia="Times New Roman"/>
                <w:b/>
                <w:bCs/>
              </w:rPr>
              <w:t>,00 €</w:t>
            </w:r>
          </w:p>
        </w:tc>
      </w:tr>
      <w:tr w:rsidR="006B3184" w:rsidRPr="009B1709" w14:paraId="54F121C5" w14:textId="77777777" w:rsidTr="0042257B">
        <w:trPr>
          <w:trHeight w:val="454"/>
          <w:jc w:val="center"/>
        </w:trPr>
        <w:tc>
          <w:tcPr>
            <w:tcW w:w="7237" w:type="dxa"/>
            <w:gridSpan w:val="3"/>
            <w:shd w:val="clear" w:color="auto" w:fill="C00000"/>
            <w:vAlign w:val="center"/>
          </w:tcPr>
          <w:p w14:paraId="37DB9910" w14:textId="77777777" w:rsidR="006B3184" w:rsidRPr="00654BC2" w:rsidRDefault="006B3184" w:rsidP="00661362">
            <w:pPr>
              <w:jc w:val="right"/>
              <w:rPr>
                <w:rFonts w:eastAsia="Times New Roman"/>
                <w:b/>
                <w:bCs/>
              </w:rPr>
            </w:pPr>
            <w:r w:rsidRPr="00654BC2">
              <w:rPr>
                <w:rFonts w:eastAsia="Times New Roman"/>
                <w:b/>
                <w:bCs/>
              </w:rPr>
              <w:t>BOLSA ECONÓMICA</w:t>
            </w:r>
          </w:p>
        </w:tc>
        <w:tc>
          <w:tcPr>
            <w:tcW w:w="1847" w:type="dxa"/>
            <w:tcBorders>
              <w:bottom w:val="single" w:sz="4" w:space="0" w:color="auto"/>
            </w:tcBorders>
            <w:shd w:val="clear" w:color="auto" w:fill="C00000"/>
            <w:vAlign w:val="center"/>
          </w:tcPr>
          <w:p w14:paraId="7E8BD180" w14:textId="27368416" w:rsidR="006B3184" w:rsidRPr="00654BC2" w:rsidRDefault="00782054" w:rsidP="00661362">
            <w:pPr>
              <w:jc w:val="right"/>
              <w:rPr>
                <w:rFonts w:eastAsia="Times New Roman"/>
                <w:b/>
                <w:bCs/>
              </w:rPr>
            </w:pPr>
            <w:r w:rsidRPr="00654BC2">
              <w:rPr>
                <w:rFonts w:eastAsia="Times New Roman"/>
                <w:b/>
                <w:bCs/>
              </w:rPr>
              <w:t>8.545</w:t>
            </w:r>
            <w:r w:rsidR="006B3184" w:rsidRPr="00654BC2">
              <w:rPr>
                <w:rFonts w:eastAsia="Times New Roman"/>
                <w:b/>
                <w:bCs/>
              </w:rPr>
              <w:t>,</w:t>
            </w:r>
            <w:r w:rsidR="00D844AE" w:rsidRPr="00654BC2">
              <w:rPr>
                <w:rFonts w:eastAsia="Times New Roman"/>
                <w:b/>
                <w:bCs/>
              </w:rPr>
              <w:t>5</w:t>
            </w:r>
            <w:r w:rsidR="006B3184" w:rsidRPr="00654BC2">
              <w:rPr>
                <w:rFonts w:eastAsia="Times New Roman"/>
                <w:b/>
                <w:bCs/>
              </w:rPr>
              <w:t>0 €</w:t>
            </w:r>
          </w:p>
        </w:tc>
      </w:tr>
      <w:tr w:rsidR="006B3184" w:rsidRPr="009B1709" w14:paraId="2D08C68B" w14:textId="77777777" w:rsidTr="0042257B">
        <w:trPr>
          <w:trHeight w:val="454"/>
          <w:jc w:val="center"/>
        </w:trPr>
        <w:tc>
          <w:tcPr>
            <w:tcW w:w="7237" w:type="dxa"/>
            <w:gridSpan w:val="3"/>
            <w:shd w:val="clear" w:color="auto" w:fill="C00000"/>
            <w:vAlign w:val="center"/>
          </w:tcPr>
          <w:p w14:paraId="41A96F96" w14:textId="77777777" w:rsidR="006B3184" w:rsidRPr="00654BC2" w:rsidRDefault="006B3184" w:rsidP="00661362">
            <w:pPr>
              <w:jc w:val="right"/>
              <w:rPr>
                <w:rFonts w:eastAsia="Times New Roman"/>
                <w:b/>
                <w:bCs/>
              </w:rPr>
            </w:pPr>
            <w:proofErr w:type="gramStart"/>
            <w:r w:rsidRPr="00654BC2">
              <w:rPr>
                <w:rFonts w:eastAsia="Times New Roman"/>
                <w:b/>
                <w:bCs/>
              </w:rPr>
              <w:t>TOTAL</w:t>
            </w:r>
            <w:proofErr w:type="gramEnd"/>
            <w:r w:rsidRPr="00654BC2">
              <w:rPr>
                <w:rFonts w:eastAsia="Times New Roman"/>
                <w:b/>
                <w:bCs/>
              </w:rPr>
              <w:t xml:space="preserve"> DURACIÓN INICIAL</w:t>
            </w:r>
          </w:p>
        </w:tc>
        <w:tc>
          <w:tcPr>
            <w:tcW w:w="1847" w:type="dxa"/>
            <w:shd w:val="clear" w:color="auto" w:fill="C00000"/>
            <w:vAlign w:val="center"/>
          </w:tcPr>
          <w:p w14:paraId="1C2AB259" w14:textId="09D072D1" w:rsidR="006B3184" w:rsidRPr="00654BC2" w:rsidRDefault="00A43068" w:rsidP="00661362">
            <w:pPr>
              <w:jc w:val="right"/>
              <w:rPr>
                <w:rFonts w:eastAsia="Times New Roman"/>
                <w:b/>
                <w:bCs/>
              </w:rPr>
            </w:pPr>
            <w:r w:rsidRPr="00654BC2">
              <w:rPr>
                <w:rFonts w:eastAsia="Times New Roman"/>
                <w:b/>
                <w:bCs/>
              </w:rPr>
              <w:t>94.000</w:t>
            </w:r>
            <w:r w:rsidR="006B3184" w:rsidRPr="00654BC2">
              <w:rPr>
                <w:rFonts w:eastAsia="Times New Roman"/>
                <w:b/>
                <w:bCs/>
              </w:rPr>
              <w:t>,</w:t>
            </w:r>
            <w:r w:rsidR="00D844AE" w:rsidRPr="00654BC2">
              <w:rPr>
                <w:rFonts w:eastAsia="Times New Roman"/>
                <w:b/>
                <w:bCs/>
              </w:rPr>
              <w:t>5</w:t>
            </w:r>
            <w:r w:rsidR="006B3184" w:rsidRPr="00654BC2">
              <w:rPr>
                <w:rFonts w:eastAsia="Times New Roman"/>
                <w:b/>
                <w:bCs/>
              </w:rPr>
              <w:t>0 €</w:t>
            </w:r>
          </w:p>
        </w:tc>
      </w:tr>
    </w:tbl>
    <w:p w14:paraId="70C88338" w14:textId="3FE0BEE7" w:rsidR="009440C9" w:rsidRDefault="009440C9" w:rsidP="005B7871">
      <w:pPr>
        <w:pStyle w:val="Normal5"/>
        <w:spacing w:before="220" w:after="220" w:line="276" w:lineRule="auto"/>
        <w:jc w:val="both"/>
        <w:rPr>
          <w:rStyle w:val="negrita1"/>
          <w:rFonts w:eastAsia="Times New Roman"/>
          <w:bCs w:val="0"/>
          <w:u w:val="single"/>
        </w:rPr>
      </w:pPr>
    </w:p>
    <w:p w14:paraId="2C0872D2" w14:textId="77777777" w:rsidR="009440C9" w:rsidRDefault="009440C9">
      <w:pPr>
        <w:rPr>
          <w:rStyle w:val="negrita1"/>
          <w:rFonts w:ascii="Calibri" w:eastAsia="Times New Roman" w:hAnsi="Calibri"/>
          <w:bCs w:val="0"/>
          <w:u w:val="single"/>
        </w:rPr>
      </w:pPr>
      <w:r>
        <w:rPr>
          <w:rStyle w:val="negrita1"/>
          <w:rFonts w:eastAsia="Times New Roman"/>
          <w:bCs w:val="0"/>
          <w:u w:val="single"/>
        </w:rPr>
        <w:br w:type="page"/>
      </w:r>
    </w:p>
    <w:p w14:paraId="6890F0C2" w14:textId="07BBC062" w:rsidR="005B7871" w:rsidRDefault="005B7871" w:rsidP="005B7871">
      <w:pPr>
        <w:pStyle w:val="Normal5"/>
        <w:spacing w:before="220" w:after="220" w:line="276" w:lineRule="auto"/>
        <w:jc w:val="both"/>
        <w:rPr>
          <w:rStyle w:val="negrita1"/>
          <w:rFonts w:eastAsia="Times New Roman"/>
          <w:bCs w:val="0"/>
          <w:u w:val="single"/>
        </w:rPr>
      </w:pPr>
      <w:r w:rsidRPr="005B7871">
        <w:rPr>
          <w:rStyle w:val="negrita1"/>
          <w:rFonts w:eastAsia="Times New Roman"/>
          <w:bCs w:val="0"/>
          <w:u w:val="single"/>
        </w:rPr>
        <w:lastRenderedPageBreak/>
        <w:t xml:space="preserve">Lote 4: </w:t>
      </w:r>
      <w:r w:rsidR="009440C9" w:rsidRPr="009440C9">
        <w:rPr>
          <w:rStyle w:val="negrita1"/>
          <w:rFonts w:eastAsia="Times New Roman"/>
          <w:bCs w:val="0"/>
          <w:u w:val="single"/>
        </w:rPr>
        <w:t>Contratación del servicio sanitario de Odontología en Alcázar de San Juan</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4"/>
        <w:gridCol w:w="1750"/>
        <w:gridCol w:w="1603"/>
        <w:gridCol w:w="1848"/>
      </w:tblGrid>
      <w:tr w:rsidR="006B3184" w:rsidRPr="009B1709" w14:paraId="1E4D7AA4" w14:textId="77777777" w:rsidTr="00D844AE">
        <w:trPr>
          <w:trHeight w:val="605"/>
          <w:jc w:val="center"/>
        </w:trPr>
        <w:tc>
          <w:tcPr>
            <w:tcW w:w="3894" w:type="dxa"/>
            <w:shd w:val="clear" w:color="000000" w:fill="C00000"/>
            <w:noWrap/>
            <w:vAlign w:val="center"/>
            <w:hideMark/>
          </w:tcPr>
          <w:p w14:paraId="11652A3A" w14:textId="77777777" w:rsidR="006B3184" w:rsidRPr="005A2565" w:rsidRDefault="006B3184" w:rsidP="00661362">
            <w:pPr>
              <w:jc w:val="center"/>
              <w:rPr>
                <w:rFonts w:eastAsia="Times New Roman"/>
                <w:b/>
                <w:bCs/>
                <w:color w:val="FFFFFF"/>
              </w:rPr>
            </w:pPr>
            <w:r w:rsidRPr="005A2565">
              <w:rPr>
                <w:rFonts w:eastAsia="Times New Roman"/>
                <w:b/>
                <w:bCs/>
                <w:color w:val="FFFFFF"/>
              </w:rPr>
              <w:t>TIPO DE PRUEBA</w:t>
            </w:r>
          </w:p>
        </w:tc>
        <w:tc>
          <w:tcPr>
            <w:tcW w:w="1750" w:type="dxa"/>
            <w:shd w:val="clear" w:color="000000" w:fill="C00000"/>
            <w:vAlign w:val="center"/>
            <w:hideMark/>
          </w:tcPr>
          <w:p w14:paraId="7111B7B4" w14:textId="77777777" w:rsidR="006B3184" w:rsidRPr="005A2565" w:rsidRDefault="006B3184" w:rsidP="00661362">
            <w:pPr>
              <w:jc w:val="center"/>
              <w:rPr>
                <w:rFonts w:eastAsia="Times New Roman"/>
                <w:b/>
                <w:bCs/>
                <w:color w:val="FFFFFF"/>
              </w:rPr>
            </w:pPr>
            <w:r w:rsidRPr="005A2565">
              <w:rPr>
                <w:rFonts w:eastAsia="Times New Roman"/>
                <w:b/>
                <w:bCs/>
                <w:color w:val="FFFFFF"/>
              </w:rPr>
              <w:t>CONSUMOS ESTIMADOS</w:t>
            </w:r>
          </w:p>
        </w:tc>
        <w:tc>
          <w:tcPr>
            <w:tcW w:w="1603" w:type="dxa"/>
            <w:tcBorders>
              <w:bottom w:val="single" w:sz="4" w:space="0" w:color="auto"/>
            </w:tcBorders>
            <w:shd w:val="clear" w:color="000000" w:fill="C00000"/>
            <w:vAlign w:val="center"/>
          </w:tcPr>
          <w:p w14:paraId="4FC15CEA" w14:textId="77777777" w:rsidR="006B3184" w:rsidRPr="005A2565" w:rsidRDefault="006B3184" w:rsidP="00661362">
            <w:pPr>
              <w:jc w:val="center"/>
              <w:rPr>
                <w:rFonts w:eastAsia="Times New Roman"/>
                <w:b/>
                <w:bCs/>
                <w:color w:val="FFFFFF"/>
              </w:rPr>
            </w:pPr>
            <w:r w:rsidRPr="005A2565">
              <w:rPr>
                <w:rFonts w:eastAsia="Times New Roman"/>
                <w:b/>
                <w:bCs/>
                <w:color w:val="FFFFFF"/>
              </w:rPr>
              <w:t>PRECIOS UNITARIOS</w:t>
            </w:r>
          </w:p>
        </w:tc>
        <w:tc>
          <w:tcPr>
            <w:tcW w:w="1848" w:type="dxa"/>
            <w:tcBorders>
              <w:bottom w:val="single" w:sz="4" w:space="0" w:color="auto"/>
            </w:tcBorders>
            <w:shd w:val="clear" w:color="000000" w:fill="C00000"/>
            <w:vAlign w:val="center"/>
          </w:tcPr>
          <w:p w14:paraId="481665D5" w14:textId="77777777" w:rsidR="006B3184" w:rsidRPr="005A2565" w:rsidRDefault="006B3184" w:rsidP="00661362">
            <w:pPr>
              <w:jc w:val="center"/>
              <w:rPr>
                <w:rFonts w:eastAsia="Times New Roman"/>
                <w:b/>
                <w:bCs/>
                <w:color w:val="FFFFFF"/>
              </w:rPr>
            </w:pPr>
            <w:r w:rsidRPr="005A2565">
              <w:rPr>
                <w:rFonts w:eastAsia="Times New Roman"/>
                <w:b/>
                <w:bCs/>
                <w:color w:val="FFFFFF"/>
              </w:rPr>
              <w:t>COSTES</w:t>
            </w:r>
          </w:p>
        </w:tc>
      </w:tr>
      <w:tr w:rsidR="00A43068" w:rsidRPr="009B1709" w14:paraId="0F84F255" w14:textId="77777777" w:rsidTr="007D6B0E">
        <w:trPr>
          <w:trHeight w:val="276"/>
          <w:jc w:val="center"/>
        </w:trPr>
        <w:tc>
          <w:tcPr>
            <w:tcW w:w="3894" w:type="dxa"/>
            <w:shd w:val="clear" w:color="auto" w:fill="auto"/>
            <w:hideMark/>
          </w:tcPr>
          <w:p w14:paraId="1D66AC63" w14:textId="0C1B65A5" w:rsidR="00A43068" w:rsidRPr="006B3184" w:rsidRDefault="00A43068" w:rsidP="00265932">
            <w:pPr>
              <w:rPr>
                <w:rFonts w:eastAsia="Times New Roman"/>
                <w:sz w:val="20"/>
                <w:szCs w:val="20"/>
              </w:rPr>
            </w:pPr>
            <w:r w:rsidRPr="004035DE">
              <w:t>Primeras Consultas Especialistas</w:t>
            </w:r>
          </w:p>
        </w:tc>
        <w:tc>
          <w:tcPr>
            <w:tcW w:w="1750" w:type="dxa"/>
            <w:shd w:val="clear" w:color="auto" w:fill="auto"/>
            <w:noWrap/>
          </w:tcPr>
          <w:p w14:paraId="06F01E65" w14:textId="3502D8EB" w:rsidR="00A43068" w:rsidRPr="00D844AE" w:rsidRDefault="00A43068" w:rsidP="00A43068">
            <w:pPr>
              <w:jc w:val="center"/>
              <w:rPr>
                <w:rFonts w:eastAsia="Times New Roman"/>
                <w:sz w:val="20"/>
                <w:szCs w:val="20"/>
              </w:rPr>
            </w:pPr>
            <w:r w:rsidRPr="00AD77E8">
              <w:t>18</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44CAC6A8" w14:textId="2697D676" w:rsidR="00A43068" w:rsidRPr="00D844AE" w:rsidRDefault="00A43068" w:rsidP="00A43068">
            <w:pPr>
              <w:jc w:val="center"/>
              <w:rPr>
                <w:rFonts w:eastAsia="Times New Roman"/>
                <w:sz w:val="20"/>
                <w:szCs w:val="20"/>
              </w:rPr>
            </w:pPr>
            <w:r w:rsidRPr="00B75418">
              <w:t>20,00 €</w:t>
            </w:r>
          </w:p>
        </w:tc>
        <w:tc>
          <w:tcPr>
            <w:tcW w:w="1848" w:type="dxa"/>
            <w:tcBorders>
              <w:top w:val="single" w:sz="4" w:space="0" w:color="auto"/>
              <w:left w:val="nil"/>
              <w:bottom w:val="single" w:sz="4" w:space="0" w:color="auto"/>
              <w:right w:val="single" w:sz="4" w:space="0" w:color="auto"/>
            </w:tcBorders>
            <w:shd w:val="clear" w:color="auto" w:fill="auto"/>
          </w:tcPr>
          <w:p w14:paraId="3233FD30" w14:textId="271455A6" w:rsidR="00A43068" w:rsidRPr="00D844AE" w:rsidRDefault="00A43068" w:rsidP="00A43068">
            <w:pPr>
              <w:jc w:val="right"/>
              <w:rPr>
                <w:rFonts w:eastAsia="Times New Roman"/>
                <w:sz w:val="20"/>
                <w:szCs w:val="20"/>
              </w:rPr>
            </w:pPr>
            <w:r w:rsidRPr="00075CA0">
              <w:t>360,00 €</w:t>
            </w:r>
          </w:p>
        </w:tc>
      </w:tr>
      <w:tr w:rsidR="00A43068" w:rsidRPr="009B1709" w14:paraId="2C0633E4" w14:textId="77777777" w:rsidTr="00750B1F">
        <w:trPr>
          <w:trHeight w:val="276"/>
          <w:jc w:val="center"/>
        </w:trPr>
        <w:tc>
          <w:tcPr>
            <w:tcW w:w="3894" w:type="dxa"/>
            <w:shd w:val="clear" w:color="auto" w:fill="auto"/>
          </w:tcPr>
          <w:p w14:paraId="33F87426" w14:textId="1FFB10DF" w:rsidR="00A43068" w:rsidRDefault="00A43068" w:rsidP="00A43068">
            <w:pPr>
              <w:rPr>
                <w:rFonts w:eastAsia="Times New Roman"/>
                <w:sz w:val="20"/>
                <w:szCs w:val="20"/>
              </w:rPr>
            </w:pPr>
            <w:r w:rsidRPr="004035DE">
              <w:t xml:space="preserve">Compostura de resina </w:t>
            </w:r>
          </w:p>
        </w:tc>
        <w:tc>
          <w:tcPr>
            <w:tcW w:w="1750" w:type="dxa"/>
            <w:shd w:val="clear" w:color="auto" w:fill="auto"/>
            <w:noWrap/>
          </w:tcPr>
          <w:p w14:paraId="5D8CA48E" w14:textId="7D579EB6" w:rsidR="00A43068" w:rsidRPr="00D844AE" w:rsidRDefault="00A43068" w:rsidP="00A43068">
            <w:pPr>
              <w:jc w:val="center"/>
              <w:rPr>
                <w:rFonts w:eastAsia="Times New Roman"/>
                <w:sz w:val="20"/>
                <w:szCs w:val="20"/>
              </w:rPr>
            </w:pPr>
            <w:r w:rsidRPr="00AD77E8">
              <w:t>6</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791B1C0" w14:textId="0C2EB03E" w:rsidR="00A43068" w:rsidRPr="00D844AE" w:rsidRDefault="00A43068" w:rsidP="00A43068">
            <w:pPr>
              <w:jc w:val="center"/>
              <w:rPr>
                <w:sz w:val="20"/>
                <w:szCs w:val="20"/>
              </w:rPr>
            </w:pPr>
            <w:r w:rsidRPr="00B75418">
              <w:t>40,00 €</w:t>
            </w:r>
          </w:p>
        </w:tc>
        <w:tc>
          <w:tcPr>
            <w:tcW w:w="1848" w:type="dxa"/>
            <w:tcBorders>
              <w:top w:val="single" w:sz="4" w:space="0" w:color="auto"/>
              <w:left w:val="nil"/>
              <w:bottom w:val="single" w:sz="4" w:space="0" w:color="auto"/>
              <w:right w:val="single" w:sz="4" w:space="0" w:color="auto"/>
            </w:tcBorders>
            <w:shd w:val="clear" w:color="auto" w:fill="auto"/>
          </w:tcPr>
          <w:p w14:paraId="2B5D0E9C" w14:textId="2BE185B9" w:rsidR="00A43068" w:rsidRPr="00D844AE" w:rsidRDefault="00A43068" w:rsidP="00A43068">
            <w:pPr>
              <w:jc w:val="right"/>
              <w:rPr>
                <w:sz w:val="20"/>
                <w:szCs w:val="20"/>
              </w:rPr>
            </w:pPr>
            <w:r w:rsidRPr="00075CA0">
              <w:t>240,00 €</w:t>
            </w:r>
          </w:p>
        </w:tc>
      </w:tr>
      <w:tr w:rsidR="00A43068" w:rsidRPr="009B1709" w14:paraId="5D9FE283" w14:textId="77777777" w:rsidTr="007D6B0E">
        <w:trPr>
          <w:trHeight w:val="276"/>
          <w:jc w:val="center"/>
        </w:trPr>
        <w:tc>
          <w:tcPr>
            <w:tcW w:w="3894" w:type="dxa"/>
            <w:shd w:val="clear" w:color="auto" w:fill="auto"/>
          </w:tcPr>
          <w:p w14:paraId="5F8CFB38" w14:textId="3A2D041E" w:rsidR="00A43068" w:rsidRDefault="00A43068" w:rsidP="00A43068">
            <w:pPr>
              <w:rPr>
                <w:rFonts w:eastAsia="Times New Roman"/>
                <w:sz w:val="20"/>
                <w:szCs w:val="20"/>
              </w:rPr>
            </w:pPr>
            <w:r w:rsidRPr="004035DE">
              <w:t>Corona metal porcelana sobre implante</w:t>
            </w:r>
          </w:p>
        </w:tc>
        <w:tc>
          <w:tcPr>
            <w:tcW w:w="1750" w:type="dxa"/>
            <w:shd w:val="clear" w:color="auto" w:fill="auto"/>
            <w:noWrap/>
          </w:tcPr>
          <w:p w14:paraId="3E8E77E6" w14:textId="6C70500D" w:rsidR="00A43068" w:rsidRPr="00D844AE" w:rsidRDefault="00A43068" w:rsidP="00A43068">
            <w:pPr>
              <w:jc w:val="center"/>
              <w:rPr>
                <w:rFonts w:eastAsia="Times New Roman"/>
                <w:sz w:val="20"/>
                <w:szCs w:val="20"/>
              </w:rPr>
            </w:pPr>
            <w:r w:rsidRPr="00AD77E8">
              <w:t>9</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A9A8340" w14:textId="0E114AC7" w:rsidR="00A43068" w:rsidRPr="00D844AE" w:rsidRDefault="00A43068" w:rsidP="00A43068">
            <w:pPr>
              <w:jc w:val="center"/>
              <w:rPr>
                <w:sz w:val="20"/>
                <w:szCs w:val="20"/>
              </w:rPr>
            </w:pPr>
            <w:r w:rsidRPr="00B75418">
              <w:t>480,00 €</w:t>
            </w:r>
          </w:p>
        </w:tc>
        <w:tc>
          <w:tcPr>
            <w:tcW w:w="1848" w:type="dxa"/>
            <w:tcBorders>
              <w:top w:val="single" w:sz="4" w:space="0" w:color="auto"/>
              <w:left w:val="nil"/>
              <w:bottom w:val="single" w:sz="4" w:space="0" w:color="auto"/>
              <w:right w:val="single" w:sz="4" w:space="0" w:color="auto"/>
            </w:tcBorders>
            <w:shd w:val="clear" w:color="auto" w:fill="auto"/>
          </w:tcPr>
          <w:p w14:paraId="14AA2025" w14:textId="289C232D" w:rsidR="00A43068" w:rsidRPr="00D844AE" w:rsidRDefault="00A43068" w:rsidP="00A43068">
            <w:pPr>
              <w:jc w:val="right"/>
              <w:rPr>
                <w:sz w:val="20"/>
                <w:szCs w:val="20"/>
              </w:rPr>
            </w:pPr>
            <w:r w:rsidRPr="00075CA0">
              <w:t>4.320,00 €</w:t>
            </w:r>
          </w:p>
        </w:tc>
      </w:tr>
      <w:tr w:rsidR="00A43068" w:rsidRPr="009B1709" w14:paraId="61FF4933" w14:textId="77777777" w:rsidTr="007D6B0E">
        <w:trPr>
          <w:trHeight w:val="276"/>
          <w:jc w:val="center"/>
        </w:trPr>
        <w:tc>
          <w:tcPr>
            <w:tcW w:w="3894" w:type="dxa"/>
            <w:shd w:val="clear" w:color="auto" w:fill="auto"/>
          </w:tcPr>
          <w:p w14:paraId="5F6366CF" w14:textId="281366BB" w:rsidR="00A43068" w:rsidRPr="00D844AE" w:rsidRDefault="00A43068" w:rsidP="00A43068">
            <w:pPr>
              <w:rPr>
                <w:rFonts w:eastAsia="Times New Roman"/>
                <w:sz w:val="20"/>
                <w:szCs w:val="20"/>
              </w:rPr>
            </w:pPr>
            <w:r w:rsidRPr="004035DE">
              <w:t>Endodoncias birradiculares</w:t>
            </w:r>
          </w:p>
        </w:tc>
        <w:tc>
          <w:tcPr>
            <w:tcW w:w="1750" w:type="dxa"/>
            <w:shd w:val="clear" w:color="auto" w:fill="auto"/>
            <w:noWrap/>
          </w:tcPr>
          <w:p w14:paraId="036BFD74" w14:textId="64CC46CF" w:rsidR="00A43068" w:rsidRPr="00D844AE" w:rsidRDefault="00A43068" w:rsidP="00A43068">
            <w:pPr>
              <w:jc w:val="center"/>
              <w:rPr>
                <w:sz w:val="20"/>
                <w:szCs w:val="20"/>
              </w:rPr>
            </w:pPr>
            <w:r w:rsidRPr="00AD77E8">
              <w:t>6</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60E6EDFB" w14:textId="486E7DA6" w:rsidR="00A43068" w:rsidRPr="00D844AE" w:rsidRDefault="00A43068" w:rsidP="00A43068">
            <w:pPr>
              <w:jc w:val="center"/>
              <w:rPr>
                <w:sz w:val="20"/>
                <w:szCs w:val="20"/>
              </w:rPr>
            </w:pPr>
            <w:r w:rsidRPr="00B75418">
              <w:t>140,00 €</w:t>
            </w:r>
          </w:p>
        </w:tc>
        <w:tc>
          <w:tcPr>
            <w:tcW w:w="1848" w:type="dxa"/>
            <w:tcBorders>
              <w:top w:val="single" w:sz="4" w:space="0" w:color="auto"/>
              <w:left w:val="nil"/>
              <w:bottom w:val="single" w:sz="4" w:space="0" w:color="auto"/>
              <w:right w:val="single" w:sz="4" w:space="0" w:color="auto"/>
            </w:tcBorders>
            <w:shd w:val="clear" w:color="auto" w:fill="auto"/>
          </w:tcPr>
          <w:p w14:paraId="1644A1C9" w14:textId="1E1702C9" w:rsidR="00A43068" w:rsidRPr="00D844AE" w:rsidRDefault="00A43068" w:rsidP="00A43068">
            <w:pPr>
              <w:jc w:val="right"/>
              <w:rPr>
                <w:sz w:val="20"/>
                <w:szCs w:val="20"/>
              </w:rPr>
            </w:pPr>
            <w:r w:rsidRPr="00075CA0">
              <w:t>840,00 €</w:t>
            </w:r>
          </w:p>
        </w:tc>
      </w:tr>
      <w:tr w:rsidR="00A43068" w:rsidRPr="009B1709" w14:paraId="516490B0" w14:textId="77777777" w:rsidTr="007D6B0E">
        <w:trPr>
          <w:trHeight w:val="276"/>
          <w:jc w:val="center"/>
        </w:trPr>
        <w:tc>
          <w:tcPr>
            <w:tcW w:w="3894" w:type="dxa"/>
            <w:shd w:val="clear" w:color="auto" w:fill="auto"/>
          </w:tcPr>
          <w:p w14:paraId="346B5627" w14:textId="3019E3E2" w:rsidR="00A43068" w:rsidRPr="00D844AE" w:rsidRDefault="00A43068" w:rsidP="00A43068">
            <w:pPr>
              <w:rPr>
                <w:rFonts w:eastAsia="Times New Roman"/>
                <w:sz w:val="20"/>
                <w:szCs w:val="20"/>
              </w:rPr>
            </w:pPr>
            <w:r w:rsidRPr="004035DE">
              <w:t xml:space="preserve">Endodoncia </w:t>
            </w:r>
            <w:proofErr w:type="spellStart"/>
            <w:r w:rsidRPr="004035DE">
              <w:t>monorradiculares</w:t>
            </w:r>
            <w:proofErr w:type="spellEnd"/>
          </w:p>
        </w:tc>
        <w:tc>
          <w:tcPr>
            <w:tcW w:w="1750" w:type="dxa"/>
            <w:shd w:val="clear" w:color="auto" w:fill="auto"/>
            <w:noWrap/>
          </w:tcPr>
          <w:p w14:paraId="14D4EBF7" w14:textId="2D42D21F" w:rsidR="00A43068" w:rsidRPr="00D844AE" w:rsidRDefault="00A43068" w:rsidP="00A43068">
            <w:pPr>
              <w:jc w:val="center"/>
              <w:rPr>
                <w:sz w:val="20"/>
                <w:szCs w:val="20"/>
              </w:rPr>
            </w:pPr>
            <w:r w:rsidRPr="00AD77E8">
              <w:t>6</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476D1562" w14:textId="51D71C79" w:rsidR="00A43068" w:rsidRPr="00D844AE" w:rsidRDefault="00A43068" w:rsidP="00A43068">
            <w:pPr>
              <w:jc w:val="center"/>
              <w:rPr>
                <w:sz w:val="20"/>
                <w:szCs w:val="20"/>
              </w:rPr>
            </w:pPr>
            <w:r w:rsidRPr="00B75418">
              <w:t>120,00 €</w:t>
            </w:r>
          </w:p>
        </w:tc>
        <w:tc>
          <w:tcPr>
            <w:tcW w:w="1848" w:type="dxa"/>
            <w:tcBorders>
              <w:top w:val="single" w:sz="4" w:space="0" w:color="auto"/>
              <w:left w:val="nil"/>
              <w:bottom w:val="single" w:sz="4" w:space="0" w:color="auto"/>
              <w:right w:val="single" w:sz="4" w:space="0" w:color="auto"/>
            </w:tcBorders>
            <w:shd w:val="clear" w:color="auto" w:fill="auto"/>
          </w:tcPr>
          <w:p w14:paraId="3EDA2259" w14:textId="725B93AA" w:rsidR="00A43068" w:rsidRPr="00D844AE" w:rsidRDefault="00A43068" w:rsidP="00A43068">
            <w:pPr>
              <w:jc w:val="right"/>
              <w:rPr>
                <w:sz w:val="20"/>
                <w:szCs w:val="20"/>
              </w:rPr>
            </w:pPr>
            <w:r w:rsidRPr="00075CA0">
              <w:t>720,00 €</w:t>
            </w:r>
          </w:p>
        </w:tc>
      </w:tr>
      <w:tr w:rsidR="00A43068" w:rsidRPr="009B1709" w14:paraId="3D90EC9A" w14:textId="77777777" w:rsidTr="007D6B0E">
        <w:trPr>
          <w:trHeight w:val="276"/>
          <w:jc w:val="center"/>
        </w:trPr>
        <w:tc>
          <w:tcPr>
            <w:tcW w:w="3894" w:type="dxa"/>
            <w:shd w:val="clear" w:color="auto" w:fill="auto"/>
          </w:tcPr>
          <w:p w14:paraId="1A0FA068" w14:textId="6C481B88" w:rsidR="00A43068" w:rsidRPr="00D844AE" w:rsidRDefault="00A43068" w:rsidP="00A43068">
            <w:pPr>
              <w:rPr>
                <w:rFonts w:eastAsia="Times New Roman"/>
                <w:sz w:val="20"/>
                <w:szCs w:val="20"/>
              </w:rPr>
            </w:pPr>
            <w:r w:rsidRPr="004035DE">
              <w:t>Endodoncia multirradiculares</w:t>
            </w:r>
          </w:p>
        </w:tc>
        <w:tc>
          <w:tcPr>
            <w:tcW w:w="1750" w:type="dxa"/>
            <w:shd w:val="clear" w:color="auto" w:fill="auto"/>
            <w:noWrap/>
          </w:tcPr>
          <w:p w14:paraId="648981E8" w14:textId="153422B7" w:rsidR="00A43068" w:rsidRPr="00D844AE" w:rsidRDefault="00A43068" w:rsidP="00A43068">
            <w:pPr>
              <w:jc w:val="center"/>
              <w:rPr>
                <w:sz w:val="20"/>
                <w:szCs w:val="20"/>
              </w:rPr>
            </w:pPr>
            <w:r w:rsidRPr="00AD77E8">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0A49901B" w14:textId="446C3FA0" w:rsidR="00A43068" w:rsidRPr="00D844AE" w:rsidRDefault="00A43068" w:rsidP="00A43068">
            <w:pPr>
              <w:jc w:val="center"/>
              <w:rPr>
                <w:sz w:val="20"/>
                <w:szCs w:val="20"/>
              </w:rPr>
            </w:pPr>
            <w:r w:rsidRPr="00B75418">
              <w:t>150,00 €</w:t>
            </w:r>
          </w:p>
        </w:tc>
        <w:tc>
          <w:tcPr>
            <w:tcW w:w="1848" w:type="dxa"/>
            <w:tcBorders>
              <w:top w:val="single" w:sz="4" w:space="0" w:color="auto"/>
              <w:left w:val="nil"/>
              <w:bottom w:val="single" w:sz="4" w:space="0" w:color="auto"/>
              <w:right w:val="single" w:sz="4" w:space="0" w:color="auto"/>
            </w:tcBorders>
            <w:shd w:val="clear" w:color="auto" w:fill="auto"/>
          </w:tcPr>
          <w:p w14:paraId="432A01B9" w14:textId="3E72A76D" w:rsidR="00A43068" w:rsidRPr="00D844AE" w:rsidRDefault="00A43068" w:rsidP="00A43068">
            <w:pPr>
              <w:jc w:val="right"/>
              <w:rPr>
                <w:sz w:val="20"/>
                <w:szCs w:val="20"/>
              </w:rPr>
            </w:pPr>
            <w:r w:rsidRPr="00075CA0">
              <w:t>450,00 €</w:t>
            </w:r>
          </w:p>
        </w:tc>
      </w:tr>
      <w:tr w:rsidR="00A43068" w:rsidRPr="009B1709" w14:paraId="1B21D2AD" w14:textId="77777777" w:rsidTr="007D6B0E">
        <w:trPr>
          <w:trHeight w:val="276"/>
          <w:jc w:val="center"/>
        </w:trPr>
        <w:tc>
          <w:tcPr>
            <w:tcW w:w="3894" w:type="dxa"/>
            <w:shd w:val="clear" w:color="auto" w:fill="auto"/>
          </w:tcPr>
          <w:p w14:paraId="0BE6D267" w14:textId="4EBB337D" w:rsidR="00A43068" w:rsidRPr="00D844AE" w:rsidRDefault="00A43068" w:rsidP="00A43068">
            <w:pPr>
              <w:rPr>
                <w:rFonts w:eastAsia="Times New Roman"/>
                <w:sz w:val="20"/>
                <w:szCs w:val="20"/>
              </w:rPr>
            </w:pPr>
            <w:r w:rsidRPr="004035DE">
              <w:t>Exodoncia SIMPLE</w:t>
            </w:r>
          </w:p>
        </w:tc>
        <w:tc>
          <w:tcPr>
            <w:tcW w:w="1750" w:type="dxa"/>
            <w:shd w:val="clear" w:color="auto" w:fill="auto"/>
            <w:noWrap/>
          </w:tcPr>
          <w:p w14:paraId="3122724A" w14:textId="18D3033C" w:rsidR="00A43068" w:rsidRPr="00D844AE" w:rsidRDefault="00A43068" w:rsidP="00A43068">
            <w:pPr>
              <w:jc w:val="center"/>
              <w:rPr>
                <w:sz w:val="20"/>
                <w:szCs w:val="20"/>
              </w:rPr>
            </w:pPr>
            <w:r>
              <w:rPr>
                <w:sz w:val="20"/>
                <w:szCs w:val="20"/>
              </w:rPr>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187558E" w14:textId="07D1A5A9" w:rsidR="00A43068" w:rsidRPr="00D844AE" w:rsidRDefault="00A43068" w:rsidP="00A43068">
            <w:pPr>
              <w:jc w:val="center"/>
              <w:rPr>
                <w:sz w:val="20"/>
                <w:szCs w:val="20"/>
              </w:rPr>
            </w:pPr>
            <w:r w:rsidRPr="00B75418">
              <w:t>35,00 €</w:t>
            </w:r>
          </w:p>
        </w:tc>
        <w:tc>
          <w:tcPr>
            <w:tcW w:w="1848" w:type="dxa"/>
            <w:tcBorders>
              <w:top w:val="single" w:sz="4" w:space="0" w:color="auto"/>
              <w:left w:val="nil"/>
              <w:bottom w:val="single" w:sz="4" w:space="0" w:color="auto"/>
              <w:right w:val="single" w:sz="4" w:space="0" w:color="auto"/>
            </w:tcBorders>
            <w:shd w:val="clear" w:color="auto" w:fill="auto"/>
          </w:tcPr>
          <w:p w14:paraId="0FE9E5CE" w14:textId="0A13DA93" w:rsidR="00A43068" w:rsidRPr="00D844AE" w:rsidRDefault="00A43068" w:rsidP="00A43068">
            <w:pPr>
              <w:jc w:val="right"/>
              <w:rPr>
                <w:sz w:val="20"/>
                <w:szCs w:val="20"/>
              </w:rPr>
            </w:pPr>
            <w:r w:rsidRPr="003D5C10">
              <w:t>105,00 €</w:t>
            </w:r>
          </w:p>
        </w:tc>
      </w:tr>
      <w:tr w:rsidR="00A43068" w:rsidRPr="009B1709" w14:paraId="2DDCEDAC" w14:textId="77777777" w:rsidTr="007D6B0E">
        <w:trPr>
          <w:trHeight w:val="276"/>
          <w:jc w:val="center"/>
        </w:trPr>
        <w:tc>
          <w:tcPr>
            <w:tcW w:w="3894" w:type="dxa"/>
            <w:shd w:val="clear" w:color="auto" w:fill="auto"/>
          </w:tcPr>
          <w:p w14:paraId="7B9BEB38" w14:textId="7EB329A8" w:rsidR="00A43068" w:rsidRPr="00D844AE" w:rsidRDefault="00A43068" w:rsidP="00A43068">
            <w:pPr>
              <w:rPr>
                <w:rFonts w:eastAsia="Times New Roman"/>
                <w:sz w:val="20"/>
                <w:szCs w:val="20"/>
              </w:rPr>
            </w:pPr>
            <w:r w:rsidRPr="004035DE">
              <w:t>Exodoncia COMPLEJA</w:t>
            </w:r>
          </w:p>
        </w:tc>
        <w:tc>
          <w:tcPr>
            <w:tcW w:w="1750" w:type="dxa"/>
            <w:shd w:val="clear" w:color="auto" w:fill="auto"/>
            <w:noWrap/>
          </w:tcPr>
          <w:p w14:paraId="279BC246" w14:textId="2AA53620" w:rsidR="00A43068" w:rsidRPr="00D844AE" w:rsidRDefault="00A43068" w:rsidP="00A43068">
            <w:pPr>
              <w:jc w:val="center"/>
              <w:rPr>
                <w:sz w:val="20"/>
                <w:szCs w:val="20"/>
              </w:rPr>
            </w:pPr>
            <w:r w:rsidRPr="00AD77E8">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D78C5E2" w14:textId="10CCF148" w:rsidR="00A43068" w:rsidRPr="00D844AE" w:rsidRDefault="00A43068" w:rsidP="00A43068">
            <w:pPr>
              <w:jc w:val="center"/>
              <w:rPr>
                <w:sz w:val="20"/>
                <w:szCs w:val="20"/>
              </w:rPr>
            </w:pPr>
            <w:r w:rsidRPr="00B75418">
              <w:t>35,00 €</w:t>
            </w:r>
          </w:p>
        </w:tc>
        <w:tc>
          <w:tcPr>
            <w:tcW w:w="1848" w:type="dxa"/>
            <w:tcBorders>
              <w:top w:val="single" w:sz="4" w:space="0" w:color="auto"/>
              <w:left w:val="nil"/>
              <w:bottom w:val="single" w:sz="4" w:space="0" w:color="auto"/>
              <w:right w:val="single" w:sz="4" w:space="0" w:color="auto"/>
            </w:tcBorders>
            <w:shd w:val="clear" w:color="auto" w:fill="auto"/>
          </w:tcPr>
          <w:p w14:paraId="3D4C2965" w14:textId="5643A1A9" w:rsidR="00A43068" w:rsidRPr="00D844AE" w:rsidRDefault="00A43068" w:rsidP="00A43068">
            <w:pPr>
              <w:jc w:val="right"/>
              <w:rPr>
                <w:sz w:val="20"/>
                <w:szCs w:val="20"/>
              </w:rPr>
            </w:pPr>
            <w:r w:rsidRPr="003D5C10">
              <w:t>105,00 €</w:t>
            </w:r>
          </w:p>
        </w:tc>
      </w:tr>
      <w:tr w:rsidR="00A43068" w:rsidRPr="009B1709" w14:paraId="2B9EF6C1" w14:textId="77777777" w:rsidTr="007D6B0E">
        <w:trPr>
          <w:trHeight w:val="276"/>
          <w:jc w:val="center"/>
        </w:trPr>
        <w:tc>
          <w:tcPr>
            <w:tcW w:w="3894" w:type="dxa"/>
            <w:shd w:val="clear" w:color="auto" w:fill="auto"/>
          </w:tcPr>
          <w:p w14:paraId="0F969B21" w14:textId="69BB63BC" w:rsidR="00A43068" w:rsidRPr="00D844AE" w:rsidRDefault="00A43068" w:rsidP="00A43068">
            <w:pPr>
              <w:rPr>
                <w:rFonts w:eastAsia="Times New Roman"/>
                <w:sz w:val="20"/>
                <w:szCs w:val="20"/>
              </w:rPr>
            </w:pPr>
            <w:r w:rsidRPr="004035DE">
              <w:t>Implante osteointegrado</w:t>
            </w:r>
          </w:p>
        </w:tc>
        <w:tc>
          <w:tcPr>
            <w:tcW w:w="1750" w:type="dxa"/>
            <w:shd w:val="clear" w:color="auto" w:fill="auto"/>
            <w:noWrap/>
          </w:tcPr>
          <w:p w14:paraId="1FCA0AF2" w14:textId="54D85DFE" w:rsidR="00A43068" w:rsidRPr="00D844AE" w:rsidRDefault="00A43068" w:rsidP="00A43068">
            <w:pPr>
              <w:jc w:val="center"/>
              <w:rPr>
                <w:sz w:val="20"/>
                <w:szCs w:val="20"/>
              </w:rPr>
            </w:pPr>
            <w:r>
              <w:rPr>
                <w:sz w:val="20"/>
                <w:szCs w:val="20"/>
              </w:rPr>
              <w:t>12</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2512A41B" w14:textId="21510311" w:rsidR="00A43068" w:rsidRPr="00D844AE" w:rsidRDefault="00A43068" w:rsidP="00A43068">
            <w:pPr>
              <w:jc w:val="center"/>
              <w:rPr>
                <w:sz w:val="20"/>
                <w:szCs w:val="20"/>
              </w:rPr>
            </w:pPr>
            <w:r w:rsidRPr="00B75418">
              <w:t>780,00 €</w:t>
            </w:r>
          </w:p>
        </w:tc>
        <w:tc>
          <w:tcPr>
            <w:tcW w:w="1848" w:type="dxa"/>
            <w:tcBorders>
              <w:top w:val="single" w:sz="4" w:space="0" w:color="auto"/>
              <w:left w:val="nil"/>
              <w:bottom w:val="single" w:sz="4" w:space="0" w:color="auto"/>
              <w:right w:val="single" w:sz="4" w:space="0" w:color="auto"/>
            </w:tcBorders>
            <w:shd w:val="clear" w:color="auto" w:fill="auto"/>
          </w:tcPr>
          <w:p w14:paraId="572E7081" w14:textId="69DDB9DF" w:rsidR="00A43068" w:rsidRPr="00D844AE" w:rsidRDefault="00A43068" w:rsidP="00A43068">
            <w:pPr>
              <w:jc w:val="right"/>
              <w:rPr>
                <w:sz w:val="20"/>
                <w:szCs w:val="20"/>
              </w:rPr>
            </w:pPr>
            <w:r w:rsidRPr="003D5C10">
              <w:t>9.360,00 €</w:t>
            </w:r>
          </w:p>
        </w:tc>
      </w:tr>
      <w:tr w:rsidR="00A43068" w:rsidRPr="009B1709" w14:paraId="458E369D" w14:textId="77777777" w:rsidTr="007D6B0E">
        <w:trPr>
          <w:trHeight w:val="276"/>
          <w:jc w:val="center"/>
        </w:trPr>
        <w:tc>
          <w:tcPr>
            <w:tcW w:w="3894" w:type="dxa"/>
            <w:shd w:val="clear" w:color="auto" w:fill="auto"/>
          </w:tcPr>
          <w:p w14:paraId="0C6D278D" w14:textId="5C7846F6" w:rsidR="00A43068" w:rsidRPr="00D844AE" w:rsidRDefault="00A43068" w:rsidP="00A43068">
            <w:pPr>
              <w:rPr>
                <w:rFonts w:eastAsia="Times New Roman"/>
                <w:sz w:val="20"/>
                <w:szCs w:val="20"/>
              </w:rPr>
            </w:pPr>
            <w:r w:rsidRPr="004035DE">
              <w:t>Regeneración ósea</w:t>
            </w:r>
          </w:p>
        </w:tc>
        <w:tc>
          <w:tcPr>
            <w:tcW w:w="1750" w:type="dxa"/>
            <w:shd w:val="clear" w:color="auto" w:fill="auto"/>
            <w:noWrap/>
          </w:tcPr>
          <w:p w14:paraId="5293131B" w14:textId="3AB00E9F" w:rsidR="00A43068" w:rsidRPr="00D844AE" w:rsidRDefault="00A43068" w:rsidP="00A43068">
            <w:pPr>
              <w:jc w:val="center"/>
              <w:rPr>
                <w:sz w:val="20"/>
                <w:szCs w:val="20"/>
              </w:rPr>
            </w:pPr>
            <w:r w:rsidRPr="00AD77E8">
              <w:t>12</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6F50C634" w14:textId="3BEF6796" w:rsidR="00A43068" w:rsidRPr="00D844AE" w:rsidRDefault="00A43068" w:rsidP="00A43068">
            <w:pPr>
              <w:jc w:val="center"/>
              <w:rPr>
                <w:sz w:val="20"/>
                <w:szCs w:val="20"/>
              </w:rPr>
            </w:pPr>
            <w:r w:rsidRPr="00B75418">
              <w:t>220,00 €</w:t>
            </w:r>
          </w:p>
        </w:tc>
        <w:tc>
          <w:tcPr>
            <w:tcW w:w="1848" w:type="dxa"/>
            <w:tcBorders>
              <w:top w:val="single" w:sz="4" w:space="0" w:color="auto"/>
              <w:left w:val="nil"/>
              <w:bottom w:val="single" w:sz="4" w:space="0" w:color="auto"/>
              <w:right w:val="single" w:sz="4" w:space="0" w:color="auto"/>
            </w:tcBorders>
            <w:shd w:val="clear" w:color="auto" w:fill="auto"/>
          </w:tcPr>
          <w:p w14:paraId="08D0991A" w14:textId="3656F177" w:rsidR="00A43068" w:rsidRPr="00D844AE" w:rsidRDefault="00A43068" w:rsidP="00A43068">
            <w:pPr>
              <w:jc w:val="right"/>
              <w:rPr>
                <w:sz w:val="20"/>
                <w:szCs w:val="20"/>
              </w:rPr>
            </w:pPr>
            <w:r w:rsidRPr="003D5C10">
              <w:t>2.640,00 €</w:t>
            </w:r>
          </w:p>
        </w:tc>
      </w:tr>
      <w:tr w:rsidR="00A43068" w:rsidRPr="009B1709" w14:paraId="0ABA8388" w14:textId="77777777" w:rsidTr="007D6B0E">
        <w:trPr>
          <w:trHeight w:val="276"/>
          <w:jc w:val="center"/>
        </w:trPr>
        <w:tc>
          <w:tcPr>
            <w:tcW w:w="3894" w:type="dxa"/>
            <w:shd w:val="clear" w:color="auto" w:fill="auto"/>
          </w:tcPr>
          <w:p w14:paraId="7BD1F967" w14:textId="7E3D0A7B" w:rsidR="00A43068" w:rsidRPr="00D844AE" w:rsidRDefault="00A43068" w:rsidP="00A43068">
            <w:pPr>
              <w:rPr>
                <w:rFonts w:eastAsia="Times New Roman"/>
                <w:sz w:val="20"/>
                <w:szCs w:val="20"/>
              </w:rPr>
            </w:pPr>
            <w:r w:rsidRPr="004035DE">
              <w:t>Perno muñón colado</w:t>
            </w:r>
          </w:p>
        </w:tc>
        <w:tc>
          <w:tcPr>
            <w:tcW w:w="1750" w:type="dxa"/>
            <w:shd w:val="clear" w:color="auto" w:fill="auto"/>
            <w:noWrap/>
          </w:tcPr>
          <w:p w14:paraId="4159D27D" w14:textId="7D1B4E43" w:rsidR="00A43068" w:rsidRPr="00D844AE" w:rsidRDefault="00A43068" w:rsidP="00A43068">
            <w:pPr>
              <w:jc w:val="center"/>
              <w:rPr>
                <w:sz w:val="20"/>
                <w:szCs w:val="20"/>
              </w:rPr>
            </w:pPr>
            <w:r>
              <w:rPr>
                <w:sz w:val="20"/>
                <w:szCs w:val="20"/>
              </w:rPr>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2DECD8CF" w14:textId="6A65B91C" w:rsidR="00A43068" w:rsidRPr="00D844AE" w:rsidRDefault="00A43068" w:rsidP="00A43068">
            <w:pPr>
              <w:jc w:val="center"/>
              <w:rPr>
                <w:sz w:val="20"/>
                <w:szCs w:val="20"/>
              </w:rPr>
            </w:pPr>
            <w:r w:rsidRPr="00B75418">
              <w:t>80,00 €</w:t>
            </w:r>
          </w:p>
        </w:tc>
        <w:tc>
          <w:tcPr>
            <w:tcW w:w="1848" w:type="dxa"/>
            <w:tcBorders>
              <w:top w:val="single" w:sz="4" w:space="0" w:color="auto"/>
              <w:left w:val="nil"/>
              <w:bottom w:val="single" w:sz="4" w:space="0" w:color="auto"/>
              <w:right w:val="single" w:sz="4" w:space="0" w:color="auto"/>
            </w:tcBorders>
            <w:shd w:val="clear" w:color="auto" w:fill="auto"/>
          </w:tcPr>
          <w:p w14:paraId="7246370B" w14:textId="2973F1D6" w:rsidR="00A43068" w:rsidRPr="00D844AE" w:rsidRDefault="00A43068" w:rsidP="00A43068">
            <w:pPr>
              <w:jc w:val="right"/>
              <w:rPr>
                <w:sz w:val="20"/>
                <w:szCs w:val="20"/>
              </w:rPr>
            </w:pPr>
            <w:r w:rsidRPr="003D5C10">
              <w:t>240,00 €</w:t>
            </w:r>
          </w:p>
        </w:tc>
      </w:tr>
      <w:tr w:rsidR="00D844AE" w:rsidRPr="009B1709" w14:paraId="576253CA" w14:textId="77777777" w:rsidTr="0042257B">
        <w:trPr>
          <w:trHeight w:val="454"/>
          <w:jc w:val="center"/>
        </w:trPr>
        <w:tc>
          <w:tcPr>
            <w:tcW w:w="7247" w:type="dxa"/>
            <w:gridSpan w:val="3"/>
            <w:shd w:val="clear" w:color="auto" w:fill="C00000"/>
            <w:vAlign w:val="center"/>
          </w:tcPr>
          <w:p w14:paraId="7A515CD3" w14:textId="77777777" w:rsidR="00D844AE" w:rsidRPr="00654BC2" w:rsidRDefault="00D844AE" w:rsidP="00D844AE">
            <w:pPr>
              <w:jc w:val="right"/>
              <w:rPr>
                <w:rFonts w:eastAsia="Times New Roman"/>
                <w:b/>
                <w:bCs/>
              </w:rPr>
            </w:pPr>
            <w:r w:rsidRPr="00654BC2">
              <w:rPr>
                <w:rFonts w:eastAsia="Times New Roman"/>
                <w:b/>
                <w:bCs/>
              </w:rPr>
              <w:t>SUBTOTAL</w:t>
            </w:r>
          </w:p>
        </w:tc>
        <w:tc>
          <w:tcPr>
            <w:tcW w:w="1848" w:type="dxa"/>
            <w:shd w:val="clear" w:color="auto" w:fill="C00000"/>
            <w:vAlign w:val="center"/>
          </w:tcPr>
          <w:p w14:paraId="1E630277" w14:textId="49BE8D15" w:rsidR="00D844AE" w:rsidRPr="00654BC2" w:rsidRDefault="00A43068" w:rsidP="00D844AE">
            <w:pPr>
              <w:jc w:val="right"/>
              <w:rPr>
                <w:rFonts w:eastAsia="Times New Roman"/>
                <w:b/>
                <w:bCs/>
              </w:rPr>
            </w:pPr>
            <w:r w:rsidRPr="00654BC2">
              <w:rPr>
                <w:rFonts w:eastAsia="Times New Roman"/>
                <w:b/>
                <w:bCs/>
              </w:rPr>
              <w:t>19.380</w:t>
            </w:r>
            <w:r w:rsidR="000953C7" w:rsidRPr="00654BC2">
              <w:rPr>
                <w:rFonts w:eastAsia="Times New Roman"/>
                <w:b/>
                <w:bCs/>
              </w:rPr>
              <w:t>,00</w:t>
            </w:r>
            <w:r w:rsidR="00D844AE" w:rsidRPr="00654BC2">
              <w:rPr>
                <w:rFonts w:eastAsia="Times New Roman"/>
                <w:b/>
                <w:bCs/>
              </w:rPr>
              <w:t xml:space="preserve"> €</w:t>
            </w:r>
          </w:p>
        </w:tc>
      </w:tr>
      <w:tr w:rsidR="00D844AE" w:rsidRPr="009B1709" w14:paraId="365C5F71" w14:textId="77777777" w:rsidTr="0042257B">
        <w:trPr>
          <w:trHeight w:val="454"/>
          <w:jc w:val="center"/>
        </w:trPr>
        <w:tc>
          <w:tcPr>
            <w:tcW w:w="7247" w:type="dxa"/>
            <w:gridSpan w:val="3"/>
            <w:shd w:val="clear" w:color="auto" w:fill="C00000"/>
            <w:vAlign w:val="center"/>
          </w:tcPr>
          <w:p w14:paraId="72354DF0" w14:textId="77777777" w:rsidR="00D844AE" w:rsidRPr="00654BC2" w:rsidRDefault="00D844AE" w:rsidP="00D844AE">
            <w:pPr>
              <w:jc w:val="right"/>
              <w:rPr>
                <w:rFonts w:eastAsia="Times New Roman"/>
                <w:b/>
                <w:bCs/>
              </w:rPr>
            </w:pPr>
            <w:r w:rsidRPr="00654BC2">
              <w:rPr>
                <w:rFonts w:eastAsia="Times New Roman"/>
                <w:b/>
                <w:bCs/>
              </w:rPr>
              <w:t>BOLSA ECONÓMICA</w:t>
            </w:r>
          </w:p>
        </w:tc>
        <w:tc>
          <w:tcPr>
            <w:tcW w:w="1848" w:type="dxa"/>
            <w:tcBorders>
              <w:bottom w:val="single" w:sz="4" w:space="0" w:color="auto"/>
            </w:tcBorders>
            <w:shd w:val="clear" w:color="auto" w:fill="C00000"/>
            <w:vAlign w:val="center"/>
          </w:tcPr>
          <w:p w14:paraId="01FBDD10" w14:textId="3CE10CA9" w:rsidR="00D844AE" w:rsidRPr="00654BC2" w:rsidRDefault="00A43068" w:rsidP="00D844AE">
            <w:pPr>
              <w:jc w:val="right"/>
              <w:rPr>
                <w:rFonts w:eastAsia="Times New Roman"/>
                <w:b/>
                <w:bCs/>
              </w:rPr>
            </w:pPr>
            <w:r w:rsidRPr="00654BC2">
              <w:rPr>
                <w:rFonts w:eastAsia="Times New Roman"/>
                <w:b/>
                <w:bCs/>
              </w:rPr>
              <w:t>1.938</w:t>
            </w:r>
            <w:r w:rsidR="00D844AE" w:rsidRPr="00654BC2">
              <w:rPr>
                <w:rFonts w:eastAsia="Times New Roman"/>
                <w:b/>
                <w:bCs/>
              </w:rPr>
              <w:t>,00 €</w:t>
            </w:r>
          </w:p>
        </w:tc>
      </w:tr>
      <w:tr w:rsidR="00D844AE" w:rsidRPr="009B1709" w14:paraId="13E187A4" w14:textId="77777777" w:rsidTr="0042257B">
        <w:trPr>
          <w:trHeight w:val="454"/>
          <w:jc w:val="center"/>
        </w:trPr>
        <w:tc>
          <w:tcPr>
            <w:tcW w:w="7247" w:type="dxa"/>
            <w:gridSpan w:val="3"/>
            <w:shd w:val="clear" w:color="auto" w:fill="C00000"/>
            <w:vAlign w:val="center"/>
          </w:tcPr>
          <w:p w14:paraId="10C64779" w14:textId="77777777" w:rsidR="00D844AE" w:rsidRPr="00654BC2" w:rsidRDefault="00D844AE" w:rsidP="00D844AE">
            <w:pPr>
              <w:jc w:val="right"/>
              <w:rPr>
                <w:rFonts w:eastAsia="Times New Roman"/>
                <w:b/>
                <w:bCs/>
              </w:rPr>
            </w:pPr>
            <w:proofErr w:type="gramStart"/>
            <w:r w:rsidRPr="00654BC2">
              <w:rPr>
                <w:rFonts w:eastAsia="Times New Roman"/>
                <w:b/>
                <w:bCs/>
              </w:rPr>
              <w:t>TOTAL</w:t>
            </w:r>
            <w:proofErr w:type="gramEnd"/>
            <w:r w:rsidRPr="00654BC2">
              <w:rPr>
                <w:rFonts w:eastAsia="Times New Roman"/>
                <w:b/>
                <w:bCs/>
              </w:rPr>
              <w:t xml:space="preserve"> DURACIÓN INICIAL</w:t>
            </w:r>
          </w:p>
        </w:tc>
        <w:tc>
          <w:tcPr>
            <w:tcW w:w="1848" w:type="dxa"/>
            <w:shd w:val="clear" w:color="auto" w:fill="C00000"/>
            <w:vAlign w:val="center"/>
          </w:tcPr>
          <w:p w14:paraId="21B0BA23" w14:textId="0515939D" w:rsidR="00D844AE" w:rsidRPr="00654BC2" w:rsidRDefault="00A43068" w:rsidP="00D844AE">
            <w:pPr>
              <w:jc w:val="right"/>
              <w:rPr>
                <w:rFonts w:eastAsia="Times New Roman"/>
                <w:b/>
                <w:bCs/>
              </w:rPr>
            </w:pPr>
            <w:r w:rsidRPr="00654BC2">
              <w:rPr>
                <w:rFonts w:eastAsia="Times New Roman"/>
                <w:b/>
                <w:bCs/>
              </w:rPr>
              <w:t>21.318</w:t>
            </w:r>
            <w:r w:rsidR="00D844AE" w:rsidRPr="00654BC2">
              <w:rPr>
                <w:rFonts w:eastAsia="Times New Roman"/>
                <w:b/>
                <w:bCs/>
              </w:rPr>
              <w:t>,00 €</w:t>
            </w:r>
          </w:p>
        </w:tc>
      </w:tr>
    </w:tbl>
    <w:p w14:paraId="35227366" w14:textId="08069FEA" w:rsidR="00CF68C3" w:rsidRDefault="005B7871" w:rsidP="0042257B">
      <w:pPr>
        <w:pStyle w:val="Normal5"/>
        <w:spacing w:before="220" w:after="220" w:line="240" w:lineRule="auto"/>
        <w:jc w:val="both"/>
        <w:rPr>
          <w:rStyle w:val="negrita1"/>
          <w:rFonts w:eastAsia="Times New Roman"/>
          <w:bCs w:val="0"/>
          <w:u w:val="single"/>
        </w:rPr>
      </w:pPr>
      <w:r w:rsidRPr="005B7871">
        <w:rPr>
          <w:rStyle w:val="negrita1"/>
          <w:rFonts w:eastAsia="Times New Roman"/>
          <w:bCs w:val="0"/>
          <w:u w:val="single"/>
        </w:rPr>
        <w:t xml:space="preserve">Lote 5: </w:t>
      </w:r>
      <w:r w:rsidR="009440C9" w:rsidRPr="009440C9">
        <w:rPr>
          <w:rStyle w:val="negrita1"/>
          <w:rFonts w:eastAsia="Times New Roman"/>
          <w:bCs w:val="0"/>
          <w:u w:val="single"/>
        </w:rPr>
        <w:t>Contratación del servicio sanitario de Odontología en Zamora</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4"/>
        <w:gridCol w:w="1750"/>
        <w:gridCol w:w="1603"/>
        <w:gridCol w:w="1848"/>
      </w:tblGrid>
      <w:tr w:rsidR="000953C7" w:rsidRPr="009B1709" w14:paraId="4BC3F53A" w14:textId="77777777" w:rsidTr="006A5F9C">
        <w:trPr>
          <w:trHeight w:val="454"/>
          <w:jc w:val="center"/>
        </w:trPr>
        <w:tc>
          <w:tcPr>
            <w:tcW w:w="3894" w:type="dxa"/>
            <w:shd w:val="clear" w:color="000000" w:fill="C00000"/>
            <w:noWrap/>
            <w:vAlign w:val="center"/>
            <w:hideMark/>
          </w:tcPr>
          <w:p w14:paraId="31898484" w14:textId="77777777" w:rsidR="000953C7" w:rsidRPr="005A2565" w:rsidRDefault="000953C7" w:rsidP="006A5F9C">
            <w:pPr>
              <w:jc w:val="center"/>
              <w:rPr>
                <w:rFonts w:eastAsia="Times New Roman"/>
                <w:b/>
                <w:bCs/>
                <w:color w:val="FFFFFF"/>
              </w:rPr>
            </w:pPr>
            <w:r w:rsidRPr="005A2565">
              <w:rPr>
                <w:rFonts w:eastAsia="Times New Roman"/>
                <w:b/>
                <w:bCs/>
                <w:color w:val="FFFFFF"/>
              </w:rPr>
              <w:t>TIPO DE PRUEBA</w:t>
            </w:r>
          </w:p>
        </w:tc>
        <w:tc>
          <w:tcPr>
            <w:tcW w:w="1750" w:type="dxa"/>
            <w:shd w:val="clear" w:color="000000" w:fill="C00000"/>
            <w:vAlign w:val="center"/>
            <w:hideMark/>
          </w:tcPr>
          <w:p w14:paraId="03AD9785" w14:textId="77777777" w:rsidR="000953C7" w:rsidRPr="005A2565" w:rsidRDefault="000953C7" w:rsidP="006A5F9C">
            <w:pPr>
              <w:jc w:val="center"/>
              <w:rPr>
                <w:rFonts w:eastAsia="Times New Roman"/>
                <w:b/>
                <w:bCs/>
                <w:color w:val="FFFFFF"/>
              </w:rPr>
            </w:pPr>
            <w:r w:rsidRPr="005A2565">
              <w:rPr>
                <w:rFonts w:eastAsia="Times New Roman"/>
                <w:b/>
                <w:bCs/>
                <w:color w:val="FFFFFF"/>
              </w:rPr>
              <w:t>CONSUMOS ESTIMADOS</w:t>
            </w:r>
          </w:p>
        </w:tc>
        <w:tc>
          <w:tcPr>
            <w:tcW w:w="1603" w:type="dxa"/>
            <w:tcBorders>
              <w:bottom w:val="single" w:sz="4" w:space="0" w:color="auto"/>
            </w:tcBorders>
            <w:shd w:val="clear" w:color="000000" w:fill="C00000"/>
            <w:vAlign w:val="center"/>
          </w:tcPr>
          <w:p w14:paraId="359A7B72" w14:textId="77777777" w:rsidR="000953C7" w:rsidRPr="005A2565" w:rsidRDefault="000953C7" w:rsidP="006A5F9C">
            <w:pPr>
              <w:jc w:val="center"/>
              <w:rPr>
                <w:rFonts w:eastAsia="Times New Roman"/>
                <w:b/>
                <w:bCs/>
                <w:color w:val="FFFFFF"/>
              </w:rPr>
            </w:pPr>
            <w:r w:rsidRPr="005A2565">
              <w:rPr>
                <w:rFonts w:eastAsia="Times New Roman"/>
                <w:b/>
                <w:bCs/>
                <w:color w:val="FFFFFF"/>
              </w:rPr>
              <w:t>PRECIOS UNITARIOS</w:t>
            </w:r>
          </w:p>
        </w:tc>
        <w:tc>
          <w:tcPr>
            <w:tcW w:w="1848" w:type="dxa"/>
            <w:tcBorders>
              <w:bottom w:val="single" w:sz="4" w:space="0" w:color="auto"/>
            </w:tcBorders>
            <w:shd w:val="clear" w:color="000000" w:fill="C00000"/>
            <w:vAlign w:val="center"/>
          </w:tcPr>
          <w:p w14:paraId="027E8BC0" w14:textId="77777777" w:rsidR="000953C7" w:rsidRPr="005A2565" w:rsidRDefault="000953C7" w:rsidP="006A5F9C">
            <w:pPr>
              <w:jc w:val="center"/>
              <w:rPr>
                <w:rFonts w:eastAsia="Times New Roman"/>
                <w:b/>
                <w:bCs/>
                <w:color w:val="FFFFFF"/>
              </w:rPr>
            </w:pPr>
            <w:r w:rsidRPr="005A2565">
              <w:rPr>
                <w:rFonts w:eastAsia="Times New Roman"/>
                <w:b/>
                <w:bCs/>
                <w:color w:val="FFFFFF"/>
              </w:rPr>
              <w:t>COSTES</w:t>
            </w:r>
          </w:p>
        </w:tc>
      </w:tr>
      <w:tr w:rsidR="000953C7" w:rsidRPr="009B1709" w14:paraId="020914B2" w14:textId="77777777" w:rsidTr="006A5F9C">
        <w:trPr>
          <w:trHeight w:val="454"/>
          <w:jc w:val="center"/>
        </w:trPr>
        <w:tc>
          <w:tcPr>
            <w:tcW w:w="3894" w:type="dxa"/>
            <w:shd w:val="clear" w:color="auto" w:fill="auto"/>
          </w:tcPr>
          <w:p w14:paraId="37A39FEB" w14:textId="77777777" w:rsidR="000953C7" w:rsidRPr="00EA4E58" w:rsidRDefault="000953C7" w:rsidP="006A5F9C">
            <w:pPr>
              <w:rPr>
                <w:rFonts w:eastAsia="Times New Roman" w:cstheme="minorHAnsi"/>
                <w:sz w:val="20"/>
                <w:szCs w:val="20"/>
              </w:rPr>
            </w:pPr>
            <w:r w:rsidRPr="005E6F8A">
              <w:t>Primeras Consultas (incluye visita</w:t>
            </w:r>
            <w:r>
              <w:t xml:space="preserve"> </w:t>
            </w:r>
            <w:r w:rsidRPr="005E6F8A">
              <w:t>+</w:t>
            </w:r>
            <w:r>
              <w:t xml:space="preserve"> </w:t>
            </w:r>
            <w:r w:rsidRPr="005E6F8A">
              <w:t xml:space="preserve">ortopantomografía) </w:t>
            </w:r>
          </w:p>
        </w:tc>
        <w:tc>
          <w:tcPr>
            <w:tcW w:w="1750" w:type="dxa"/>
            <w:shd w:val="clear" w:color="auto" w:fill="auto"/>
            <w:noWrap/>
          </w:tcPr>
          <w:p w14:paraId="1B3ACFCB" w14:textId="77777777" w:rsidR="000953C7" w:rsidRPr="00EA4E58" w:rsidRDefault="000953C7" w:rsidP="006A5F9C">
            <w:pPr>
              <w:jc w:val="center"/>
              <w:rPr>
                <w:rFonts w:eastAsia="Times New Roman" w:cstheme="minorHAnsi"/>
                <w:sz w:val="20"/>
                <w:szCs w:val="20"/>
              </w:rPr>
            </w:pPr>
            <w:r w:rsidRPr="005E6F8A">
              <w:t>30</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A4254EC" w14:textId="77777777" w:rsidR="000953C7" w:rsidRPr="00EA4E58" w:rsidRDefault="000953C7" w:rsidP="006A5F9C">
            <w:pPr>
              <w:jc w:val="center"/>
              <w:rPr>
                <w:rFonts w:eastAsia="Times New Roman" w:cstheme="minorHAnsi"/>
                <w:sz w:val="20"/>
                <w:szCs w:val="20"/>
              </w:rPr>
            </w:pPr>
            <w:r w:rsidRPr="005E6F8A">
              <w:t>65,00 €</w:t>
            </w:r>
          </w:p>
        </w:tc>
        <w:tc>
          <w:tcPr>
            <w:tcW w:w="1848" w:type="dxa"/>
            <w:tcBorders>
              <w:top w:val="single" w:sz="4" w:space="0" w:color="auto"/>
              <w:left w:val="nil"/>
              <w:bottom w:val="single" w:sz="4" w:space="0" w:color="auto"/>
              <w:right w:val="single" w:sz="4" w:space="0" w:color="auto"/>
            </w:tcBorders>
            <w:shd w:val="clear" w:color="auto" w:fill="auto"/>
          </w:tcPr>
          <w:p w14:paraId="1DC0A1BA" w14:textId="77777777" w:rsidR="000953C7" w:rsidRPr="00EA4E58" w:rsidRDefault="000953C7" w:rsidP="006A5F9C">
            <w:pPr>
              <w:jc w:val="right"/>
              <w:rPr>
                <w:rFonts w:eastAsia="Times New Roman" w:cstheme="minorHAnsi"/>
                <w:sz w:val="20"/>
                <w:szCs w:val="20"/>
              </w:rPr>
            </w:pPr>
            <w:r w:rsidRPr="005E6F8A">
              <w:t>1.950,00 €</w:t>
            </w:r>
          </w:p>
        </w:tc>
      </w:tr>
      <w:tr w:rsidR="000953C7" w:rsidRPr="009B1709" w14:paraId="22E5D0C0" w14:textId="77777777" w:rsidTr="006A5F9C">
        <w:trPr>
          <w:trHeight w:val="454"/>
          <w:jc w:val="center"/>
        </w:trPr>
        <w:tc>
          <w:tcPr>
            <w:tcW w:w="3894" w:type="dxa"/>
            <w:shd w:val="clear" w:color="auto" w:fill="auto"/>
          </w:tcPr>
          <w:p w14:paraId="316BA604" w14:textId="77777777" w:rsidR="000953C7" w:rsidRPr="00EA4E58" w:rsidRDefault="000953C7" w:rsidP="006A5F9C">
            <w:pPr>
              <w:rPr>
                <w:rFonts w:eastAsia="Times New Roman" w:cstheme="minorHAnsi"/>
                <w:sz w:val="20"/>
                <w:szCs w:val="20"/>
              </w:rPr>
            </w:pPr>
            <w:r w:rsidRPr="005E6F8A">
              <w:t>Consultas Sucesivas Especialistas</w:t>
            </w:r>
          </w:p>
        </w:tc>
        <w:tc>
          <w:tcPr>
            <w:tcW w:w="1750" w:type="dxa"/>
            <w:shd w:val="clear" w:color="auto" w:fill="auto"/>
            <w:noWrap/>
          </w:tcPr>
          <w:p w14:paraId="09CCA786" w14:textId="77777777" w:rsidR="000953C7" w:rsidRPr="00EA4E58" w:rsidRDefault="000953C7" w:rsidP="006A5F9C">
            <w:pPr>
              <w:jc w:val="center"/>
              <w:rPr>
                <w:rFonts w:cstheme="minorHAnsi"/>
                <w:sz w:val="20"/>
                <w:szCs w:val="20"/>
              </w:rPr>
            </w:pPr>
            <w:r w:rsidRPr="005E6F8A">
              <w:t>45</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0B436F6A" w14:textId="77777777" w:rsidR="000953C7" w:rsidRPr="00EA4E58" w:rsidRDefault="000953C7" w:rsidP="006A5F9C">
            <w:pPr>
              <w:jc w:val="center"/>
              <w:rPr>
                <w:rFonts w:cstheme="minorHAnsi"/>
                <w:sz w:val="20"/>
                <w:szCs w:val="20"/>
              </w:rPr>
            </w:pPr>
            <w:r w:rsidRPr="005E6F8A">
              <w:t>15,00 €</w:t>
            </w:r>
          </w:p>
        </w:tc>
        <w:tc>
          <w:tcPr>
            <w:tcW w:w="1848" w:type="dxa"/>
            <w:tcBorders>
              <w:top w:val="single" w:sz="4" w:space="0" w:color="auto"/>
              <w:left w:val="nil"/>
              <w:bottom w:val="single" w:sz="4" w:space="0" w:color="auto"/>
              <w:right w:val="single" w:sz="4" w:space="0" w:color="auto"/>
            </w:tcBorders>
            <w:shd w:val="clear" w:color="auto" w:fill="auto"/>
          </w:tcPr>
          <w:p w14:paraId="3515DDAC" w14:textId="77777777" w:rsidR="000953C7" w:rsidRPr="00EA4E58" w:rsidRDefault="000953C7" w:rsidP="006A5F9C">
            <w:pPr>
              <w:jc w:val="right"/>
              <w:rPr>
                <w:rFonts w:cstheme="minorHAnsi"/>
                <w:sz w:val="20"/>
                <w:szCs w:val="20"/>
              </w:rPr>
            </w:pPr>
            <w:r w:rsidRPr="005E6F8A">
              <w:t>675,00 €</w:t>
            </w:r>
          </w:p>
        </w:tc>
      </w:tr>
      <w:tr w:rsidR="000953C7" w:rsidRPr="009B1709" w14:paraId="69F23188" w14:textId="77777777" w:rsidTr="006A5F9C">
        <w:trPr>
          <w:trHeight w:val="454"/>
          <w:jc w:val="center"/>
        </w:trPr>
        <w:tc>
          <w:tcPr>
            <w:tcW w:w="3894" w:type="dxa"/>
            <w:shd w:val="clear" w:color="auto" w:fill="auto"/>
          </w:tcPr>
          <w:p w14:paraId="6586113E" w14:textId="78835077" w:rsidR="000953C7" w:rsidRPr="00EA4E58" w:rsidRDefault="000953C7" w:rsidP="006A5F9C">
            <w:pPr>
              <w:rPr>
                <w:rFonts w:eastAsia="Times New Roman" w:cstheme="minorHAnsi"/>
                <w:sz w:val="20"/>
                <w:szCs w:val="20"/>
              </w:rPr>
            </w:pPr>
            <w:r w:rsidRPr="005E6F8A">
              <w:t>Carillas estéticas de cerámica (por diente)</w:t>
            </w:r>
          </w:p>
        </w:tc>
        <w:tc>
          <w:tcPr>
            <w:tcW w:w="1750" w:type="dxa"/>
            <w:shd w:val="clear" w:color="auto" w:fill="auto"/>
            <w:noWrap/>
          </w:tcPr>
          <w:p w14:paraId="635059E7" w14:textId="77777777" w:rsidR="000953C7" w:rsidRPr="00EA4E58" w:rsidRDefault="000953C7" w:rsidP="006A5F9C">
            <w:pPr>
              <w:jc w:val="center"/>
              <w:rPr>
                <w:rFonts w:cstheme="minorHAnsi"/>
                <w:sz w:val="20"/>
                <w:szCs w:val="20"/>
              </w:rPr>
            </w:pPr>
            <w:r w:rsidRPr="005E6F8A">
              <w:t>6</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C95DFB7" w14:textId="77777777" w:rsidR="000953C7" w:rsidRPr="00EA4E58" w:rsidRDefault="000953C7" w:rsidP="006A5F9C">
            <w:pPr>
              <w:jc w:val="center"/>
              <w:rPr>
                <w:rFonts w:cstheme="minorHAnsi"/>
                <w:sz w:val="20"/>
                <w:szCs w:val="20"/>
              </w:rPr>
            </w:pPr>
            <w:r w:rsidRPr="005E6F8A">
              <w:t>420,00 €</w:t>
            </w:r>
          </w:p>
        </w:tc>
        <w:tc>
          <w:tcPr>
            <w:tcW w:w="1848" w:type="dxa"/>
            <w:tcBorders>
              <w:top w:val="single" w:sz="4" w:space="0" w:color="auto"/>
              <w:left w:val="nil"/>
              <w:bottom w:val="single" w:sz="4" w:space="0" w:color="auto"/>
              <w:right w:val="single" w:sz="4" w:space="0" w:color="auto"/>
            </w:tcBorders>
            <w:shd w:val="clear" w:color="auto" w:fill="auto"/>
          </w:tcPr>
          <w:p w14:paraId="3CB43F6E" w14:textId="77777777" w:rsidR="000953C7" w:rsidRPr="00EA4E58" w:rsidRDefault="000953C7" w:rsidP="006A5F9C">
            <w:pPr>
              <w:jc w:val="right"/>
              <w:rPr>
                <w:rFonts w:cstheme="minorHAnsi"/>
                <w:sz w:val="20"/>
                <w:szCs w:val="20"/>
              </w:rPr>
            </w:pPr>
            <w:r w:rsidRPr="005E6F8A">
              <w:t>2.520,00 €</w:t>
            </w:r>
          </w:p>
        </w:tc>
      </w:tr>
      <w:tr w:rsidR="000953C7" w:rsidRPr="009B1709" w14:paraId="0DEA9CBD" w14:textId="77777777" w:rsidTr="006A5F9C">
        <w:trPr>
          <w:trHeight w:val="454"/>
          <w:jc w:val="center"/>
        </w:trPr>
        <w:tc>
          <w:tcPr>
            <w:tcW w:w="3894" w:type="dxa"/>
            <w:shd w:val="clear" w:color="auto" w:fill="auto"/>
          </w:tcPr>
          <w:p w14:paraId="0B630EB1" w14:textId="486C586A" w:rsidR="000953C7" w:rsidRPr="00EA4E58" w:rsidRDefault="000953C7" w:rsidP="006A5F9C">
            <w:pPr>
              <w:rPr>
                <w:rFonts w:eastAsia="Times New Roman" w:cstheme="minorHAnsi"/>
                <w:sz w:val="20"/>
                <w:szCs w:val="20"/>
              </w:rPr>
            </w:pPr>
            <w:r w:rsidRPr="005E6F8A">
              <w:t xml:space="preserve">Prótesis removible 1 pieza (superior o inferior) </w:t>
            </w:r>
          </w:p>
        </w:tc>
        <w:tc>
          <w:tcPr>
            <w:tcW w:w="1750" w:type="dxa"/>
            <w:shd w:val="clear" w:color="auto" w:fill="auto"/>
            <w:noWrap/>
          </w:tcPr>
          <w:p w14:paraId="72375F6F" w14:textId="77777777" w:rsidR="000953C7" w:rsidRPr="00EA4E58" w:rsidRDefault="000953C7" w:rsidP="006A5F9C">
            <w:pPr>
              <w:jc w:val="center"/>
              <w:rPr>
                <w:rFonts w:cstheme="minorHAnsi"/>
                <w:sz w:val="20"/>
                <w:szCs w:val="20"/>
              </w:rPr>
            </w:pPr>
            <w:r w:rsidRPr="005E6F8A">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1551BEF" w14:textId="77777777" w:rsidR="000953C7" w:rsidRPr="00EA4E58" w:rsidRDefault="000953C7" w:rsidP="006A5F9C">
            <w:pPr>
              <w:jc w:val="center"/>
              <w:rPr>
                <w:rFonts w:cstheme="minorHAnsi"/>
                <w:sz w:val="20"/>
                <w:szCs w:val="20"/>
              </w:rPr>
            </w:pPr>
            <w:r w:rsidRPr="005E6F8A">
              <w:t>250,00 €</w:t>
            </w:r>
          </w:p>
        </w:tc>
        <w:tc>
          <w:tcPr>
            <w:tcW w:w="1848" w:type="dxa"/>
            <w:tcBorders>
              <w:top w:val="single" w:sz="4" w:space="0" w:color="auto"/>
              <w:left w:val="nil"/>
              <w:bottom w:val="single" w:sz="4" w:space="0" w:color="auto"/>
              <w:right w:val="single" w:sz="4" w:space="0" w:color="auto"/>
            </w:tcBorders>
            <w:shd w:val="clear" w:color="auto" w:fill="auto"/>
          </w:tcPr>
          <w:p w14:paraId="491D8E58" w14:textId="77777777" w:rsidR="000953C7" w:rsidRPr="00EA4E58" w:rsidRDefault="000953C7" w:rsidP="006A5F9C">
            <w:pPr>
              <w:jc w:val="right"/>
              <w:rPr>
                <w:rFonts w:cstheme="minorHAnsi"/>
                <w:sz w:val="20"/>
                <w:szCs w:val="20"/>
              </w:rPr>
            </w:pPr>
            <w:r w:rsidRPr="005E6F8A">
              <w:t>750,00 €</w:t>
            </w:r>
          </w:p>
        </w:tc>
      </w:tr>
      <w:tr w:rsidR="000953C7" w:rsidRPr="009B1709" w14:paraId="223F347B" w14:textId="77777777" w:rsidTr="006A5F9C">
        <w:trPr>
          <w:trHeight w:val="454"/>
          <w:jc w:val="center"/>
        </w:trPr>
        <w:tc>
          <w:tcPr>
            <w:tcW w:w="3894" w:type="dxa"/>
            <w:shd w:val="clear" w:color="auto" w:fill="auto"/>
          </w:tcPr>
          <w:p w14:paraId="7C8BBF2C" w14:textId="2D5DA5ED" w:rsidR="000953C7" w:rsidRPr="00EA4E58" w:rsidRDefault="000953C7" w:rsidP="006A5F9C">
            <w:pPr>
              <w:rPr>
                <w:rFonts w:eastAsia="Times New Roman" w:cstheme="minorHAnsi"/>
                <w:sz w:val="20"/>
                <w:szCs w:val="20"/>
              </w:rPr>
            </w:pPr>
            <w:r w:rsidRPr="005E6F8A">
              <w:t>Corona metal porcelana sobre diente</w:t>
            </w:r>
          </w:p>
        </w:tc>
        <w:tc>
          <w:tcPr>
            <w:tcW w:w="1750" w:type="dxa"/>
            <w:shd w:val="clear" w:color="auto" w:fill="auto"/>
            <w:noWrap/>
          </w:tcPr>
          <w:p w14:paraId="1831E3E3" w14:textId="77777777" w:rsidR="000953C7" w:rsidRPr="00EA4E58" w:rsidRDefault="000953C7" w:rsidP="006A5F9C">
            <w:pPr>
              <w:jc w:val="center"/>
              <w:rPr>
                <w:rFonts w:cstheme="minorHAnsi"/>
                <w:sz w:val="20"/>
                <w:szCs w:val="20"/>
              </w:rPr>
            </w:pPr>
            <w:r w:rsidRPr="005E6F8A">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4D003A54" w14:textId="77777777" w:rsidR="000953C7" w:rsidRPr="00EA4E58" w:rsidRDefault="000953C7" w:rsidP="006A5F9C">
            <w:pPr>
              <w:jc w:val="center"/>
              <w:rPr>
                <w:rFonts w:cstheme="minorHAnsi"/>
                <w:sz w:val="20"/>
                <w:szCs w:val="20"/>
              </w:rPr>
            </w:pPr>
            <w:r w:rsidRPr="005E6F8A">
              <w:t>500,00 €</w:t>
            </w:r>
          </w:p>
        </w:tc>
        <w:tc>
          <w:tcPr>
            <w:tcW w:w="1848" w:type="dxa"/>
            <w:tcBorders>
              <w:top w:val="single" w:sz="4" w:space="0" w:color="auto"/>
              <w:left w:val="nil"/>
              <w:bottom w:val="single" w:sz="4" w:space="0" w:color="auto"/>
              <w:right w:val="single" w:sz="4" w:space="0" w:color="auto"/>
            </w:tcBorders>
            <w:shd w:val="clear" w:color="auto" w:fill="auto"/>
          </w:tcPr>
          <w:p w14:paraId="1CCA9191" w14:textId="77777777" w:rsidR="000953C7" w:rsidRPr="00EA4E58" w:rsidRDefault="000953C7" w:rsidP="006A5F9C">
            <w:pPr>
              <w:jc w:val="right"/>
              <w:rPr>
                <w:rFonts w:cstheme="minorHAnsi"/>
                <w:sz w:val="20"/>
                <w:szCs w:val="20"/>
              </w:rPr>
            </w:pPr>
            <w:r w:rsidRPr="005E6F8A">
              <w:t>1.500,00 €</w:t>
            </w:r>
          </w:p>
        </w:tc>
      </w:tr>
      <w:tr w:rsidR="000953C7" w:rsidRPr="009B1709" w14:paraId="4A885C40" w14:textId="77777777" w:rsidTr="006A5F9C">
        <w:trPr>
          <w:trHeight w:val="454"/>
          <w:jc w:val="center"/>
        </w:trPr>
        <w:tc>
          <w:tcPr>
            <w:tcW w:w="3894" w:type="dxa"/>
            <w:shd w:val="clear" w:color="auto" w:fill="auto"/>
          </w:tcPr>
          <w:p w14:paraId="6DCD0D20" w14:textId="01E8CCE7" w:rsidR="000953C7" w:rsidRPr="00EA4E58" w:rsidRDefault="000953C7" w:rsidP="006A5F9C">
            <w:pPr>
              <w:rPr>
                <w:rFonts w:eastAsia="Times New Roman" w:cstheme="minorHAnsi"/>
                <w:sz w:val="20"/>
                <w:szCs w:val="20"/>
              </w:rPr>
            </w:pPr>
            <w:r w:rsidRPr="005E6F8A">
              <w:t>Corona metal porcelana sobre implante</w:t>
            </w:r>
          </w:p>
        </w:tc>
        <w:tc>
          <w:tcPr>
            <w:tcW w:w="1750" w:type="dxa"/>
            <w:shd w:val="clear" w:color="auto" w:fill="auto"/>
            <w:noWrap/>
          </w:tcPr>
          <w:p w14:paraId="6E7D7889" w14:textId="77777777" w:rsidR="000953C7" w:rsidRPr="00EA4E58" w:rsidRDefault="000953C7" w:rsidP="006A5F9C">
            <w:pPr>
              <w:jc w:val="center"/>
              <w:rPr>
                <w:rFonts w:cstheme="minorHAnsi"/>
                <w:sz w:val="20"/>
                <w:szCs w:val="20"/>
              </w:rPr>
            </w:pPr>
            <w:r w:rsidRPr="005E6F8A">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E861FF8" w14:textId="77777777" w:rsidR="000953C7" w:rsidRPr="00EA4E58" w:rsidRDefault="000953C7" w:rsidP="006A5F9C">
            <w:pPr>
              <w:jc w:val="center"/>
              <w:rPr>
                <w:rFonts w:cstheme="minorHAnsi"/>
                <w:sz w:val="20"/>
                <w:szCs w:val="20"/>
              </w:rPr>
            </w:pPr>
            <w:r w:rsidRPr="005E6F8A">
              <w:t>600,00 €</w:t>
            </w:r>
          </w:p>
        </w:tc>
        <w:tc>
          <w:tcPr>
            <w:tcW w:w="1848" w:type="dxa"/>
            <w:tcBorders>
              <w:top w:val="single" w:sz="4" w:space="0" w:color="auto"/>
              <w:left w:val="nil"/>
              <w:bottom w:val="single" w:sz="4" w:space="0" w:color="auto"/>
              <w:right w:val="single" w:sz="4" w:space="0" w:color="auto"/>
            </w:tcBorders>
            <w:shd w:val="clear" w:color="auto" w:fill="auto"/>
          </w:tcPr>
          <w:p w14:paraId="5A856534" w14:textId="77777777" w:rsidR="000953C7" w:rsidRPr="00EA4E58" w:rsidRDefault="000953C7" w:rsidP="006A5F9C">
            <w:pPr>
              <w:jc w:val="right"/>
              <w:rPr>
                <w:rFonts w:cstheme="minorHAnsi"/>
                <w:sz w:val="20"/>
                <w:szCs w:val="20"/>
              </w:rPr>
            </w:pPr>
            <w:r w:rsidRPr="005E6F8A">
              <w:t>1.800,00 €</w:t>
            </w:r>
          </w:p>
        </w:tc>
      </w:tr>
      <w:tr w:rsidR="000953C7" w:rsidRPr="009B1709" w14:paraId="576363FC" w14:textId="77777777" w:rsidTr="006A5F9C">
        <w:trPr>
          <w:trHeight w:val="454"/>
          <w:jc w:val="center"/>
        </w:trPr>
        <w:tc>
          <w:tcPr>
            <w:tcW w:w="3894" w:type="dxa"/>
            <w:shd w:val="clear" w:color="auto" w:fill="auto"/>
          </w:tcPr>
          <w:p w14:paraId="6C47CD5A" w14:textId="4DA97E51" w:rsidR="000953C7" w:rsidRPr="00EA4E58" w:rsidRDefault="000953C7" w:rsidP="006A5F9C">
            <w:pPr>
              <w:rPr>
                <w:rFonts w:eastAsia="Times New Roman" w:cstheme="minorHAnsi"/>
                <w:sz w:val="20"/>
                <w:szCs w:val="20"/>
              </w:rPr>
            </w:pPr>
            <w:r w:rsidRPr="005E6F8A">
              <w:t>Prótesis provisional 1 pieza</w:t>
            </w:r>
          </w:p>
        </w:tc>
        <w:tc>
          <w:tcPr>
            <w:tcW w:w="1750" w:type="dxa"/>
            <w:shd w:val="clear" w:color="auto" w:fill="auto"/>
            <w:noWrap/>
          </w:tcPr>
          <w:p w14:paraId="199DE830" w14:textId="77777777" w:rsidR="000953C7" w:rsidRPr="00EA4E58" w:rsidRDefault="000953C7" w:rsidP="006A5F9C">
            <w:pPr>
              <w:jc w:val="center"/>
              <w:rPr>
                <w:rFonts w:cstheme="minorHAnsi"/>
                <w:sz w:val="20"/>
                <w:szCs w:val="20"/>
              </w:rPr>
            </w:pPr>
            <w:r w:rsidRPr="005E6F8A">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59E141E4" w14:textId="77777777" w:rsidR="000953C7" w:rsidRPr="00EA4E58" w:rsidRDefault="000953C7" w:rsidP="006A5F9C">
            <w:pPr>
              <w:jc w:val="center"/>
              <w:rPr>
                <w:rFonts w:cstheme="minorHAnsi"/>
                <w:sz w:val="20"/>
                <w:szCs w:val="20"/>
              </w:rPr>
            </w:pPr>
            <w:r w:rsidRPr="005E6F8A">
              <w:t>95,00 €</w:t>
            </w:r>
          </w:p>
        </w:tc>
        <w:tc>
          <w:tcPr>
            <w:tcW w:w="1848" w:type="dxa"/>
            <w:tcBorders>
              <w:top w:val="single" w:sz="4" w:space="0" w:color="auto"/>
              <w:left w:val="nil"/>
              <w:bottom w:val="single" w:sz="4" w:space="0" w:color="auto"/>
              <w:right w:val="single" w:sz="4" w:space="0" w:color="auto"/>
            </w:tcBorders>
            <w:shd w:val="clear" w:color="auto" w:fill="auto"/>
          </w:tcPr>
          <w:p w14:paraId="31A9BA78" w14:textId="77777777" w:rsidR="000953C7" w:rsidRPr="00EA4E58" w:rsidRDefault="000953C7" w:rsidP="006A5F9C">
            <w:pPr>
              <w:jc w:val="right"/>
              <w:rPr>
                <w:rFonts w:cstheme="minorHAnsi"/>
                <w:sz w:val="20"/>
                <w:szCs w:val="20"/>
              </w:rPr>
            </w:pPr>
            <w:r w:rsidRPr="005E6F8A">
              <w:t>285,00 €</w:t>
            </w:r>
          </w:p>
        </w:tc>
      </w:tr>
      <w:tr w:rsidR="000953C7" w:rsidRPr="009B1709" w14:paraId="3E6A3512" w14:textId="77777777" w:rsidTr="006A5F9C">
        <w:trPr>
          <w:trHeight w:val="454"/>
          <w:jc w:val="center"/>
        </w:trPr>
        <w:tc>
          <w:tcPr>
            <w:tcW w:w="3894" w:type="dxa"/>
            <w:shd w:val="clear" w:color="auto" w:fill="auto"/>
          </w:tcPr>
          <w:p w14:paraId="1AFFA4F3" w14:textId="77777777" w:rsidR="000953C7" w:rsidRPr="00EA4E58" w:rsidRDefault="000953C7" w:rsidP="006A5F9C">
            <w:pPr>
              <w:rPr>
                <w:rFonts w:eastAsia="Times New Roman" w:cstheme="minorHAnsi"/>
                <w:sz w:val="20"/>
                <w:szCs w:val="20"/>
              </w:rPr>
            </w:pPr>
            <w:r w:rsidRPr="005E6F8A">
              <w:t xml:space="preserve">Endodoncia </w:t>
            </w:r>
          </w:p>
        </w:tc>
        <w:tc>
          <w:tcPr>
            <w:tcW w:w="1750" w:type="dxa"/>
            <w:shd w:val="clear" w:color="auto" w:fill="auto"/>
            <w:noWrap/>
          </w:tcPr>
          <w:p w14:paraId="5C67AF0E" w14:textId="77777777" w:rsidR="000953C7" w:rsidRPr="00EA4E58" w:rsidRDefault="000953C7" w:rsidP="006A5F9C">
            <w:pPr>
              <w:jc w:val="center"/>
              <w:rPr>
                <w:rFonts w:cstheme="minorHAnsi"/>
                <w:sz w:val="20"/>
                <w:szCs w:val="20"/>
              </w:rPr>
            </w:pPr>
            <w:r w:rsidRPr="005E6F8A">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0B38F72" w14:textId="77777777" w:rsidR="000953C7" w:rsidRPr="00EA4E58" w:rsidRDefault="000953C7" w:rsidP="006A5F9C">
            <w:pPr>
              <w:jc w:val="center"/>
              <w:rPr>
                <w:rFonts w:cstheme="minorHAnsi"/>
                <w:sz w:val="20"/>
                <w:szCs w:val="20"/>
              </w:rPr>
            </w:pPr>
            <w:r w:rsidRPr="005E6F8A">
              <w:t>180,00 €</w:t>
            </w:r>
          </w:p>
        </w:tc>
        <w:tc>
          <w:tcPr>
            <w:tcW w:w="1848" w:type="dxa"/>
            <w:tcBorders>
              <w:top w:val="single" w:sz="4" w:space="0" w:color="auto"/>
              <w:left w:val="nil"/>
              <w:bottom w:val="single" w:sz="4" w:space="0" w:color="auto"/>
              <w:right w:val="single" w:sz="4" w:space="0" w:color="auto"/>
            </w:tcBorders>
            <w:shd w:val="clear" w:color="auto" w:fill="auto"/>
          </w:tcPr>
          <w:p w14:paraId="5392B658" w14:textId="77777777" w:rsidR="000953C7" w:rsidRPr="00EA4E58" w:rsidRDefault="000953C7" w:rsidP="006A5F9C">
            <w:pPr>
              <w:jc w:val="right"/>
              <w:rPr>
                <w:rFonts w:cstheme="minorHAnsi"/>
                <w:sz w:val="20"/>
                <w:szCs w:val="20"/>
              </w:rPr>
            </w:pPr>
            <w:r w:rsidRPr="005E6F8A">
              <w:t>540,00 €</w:t>
            </w:r>
          </w:p>
        </w:tc>
      </w:tr>
      <w:tr w:rsidR="000953C7" w:rsidRPr="009B1709" w14:paraId="47451615" w14:textId="77777777" w:rsidTr="006A5F9C">
        <w:trPr>
          <w:trHeight w:val="454"/>
          <w:jc w:val="center"/>
        </w:trPr>
        <w:tc>
          <w:tcPr>
            <w:tcW w:w="3894" w:type="dxa"/>
            <w:shd w:val="clear" w:color="auto" w:fill="auto"/>
          </w:tcPr>
          <w:p w14:paraId="0B82CAFC" w14:textId="77777777" w:rsidR="000953C7" w:rsidRPr="00EA4E58" w:rsidRDefault="000953C7" w:rsidP="006A5F9C">
            <w:pPr>
              <w:rPr>
                <w:rFonts w:eastAsia="Times New Roman" w:cstheme="minorHAnsi"/>
                <w:sz w:val="20"/>
                <w:szCs w:val="20"/>
              </w:rPr>
            </w:pPr>
            <w:r w:rsidRPr="005E26E0">
              <w:t>Exodoncia</w:t>
            </w:r>
          </w:p>
        </w:tc>
        <w:tc>
          <w:tcPr>
            <w:tcW w:w="1750" w:type="dxa"/>
            <w:shd w:val="clear" w:color="auto" w:fill="auto"/>
            <w:noWrap/>
          </w:tcPr>
          <w:p w14:paraId="33B1D80D"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48BA2E88" w14:textId="77777777" w:rsidR="000953C7" w:rsidRPr="00EA4E58" w:rsidRDefault="000953C7" w:rsidP="006A5F9C">
            <w:pPr>
              <w:jc w:val="center"/>
              <w:rPr>
                <w:rFonts w:cstheme="minorHAnsi"/>
                <w:sz w:val="20"/>
                <w:szCs w:val="20"/>
              </w:rPr>
            </w:pPr>
            <w:r w:rsidRPr="005E26E0">
              <w:t>30,00 €</w:t>
            </w:r>
          </w:p>
        </w:tc>
        <w:tc>
          <w:tcPr>
            <w:tcW w:w="1848" w:type="dxa"/>
            <w:tcBorders>
              <w:top w:val="single" w:sz="4" w:space="0" w:color="auto"/>
              <w:left w:val="nil"/>
              <w:bottom w:val="single" w:sz="4" w:space="0" w:color="auto"/>
              <w:right w:val="single" w:sz="4" w:space="0" w:color="auto"/>
            </w:tcBorders>
            <w:shd w:val="clear" w:color="auto" w:fill="auto"/>
          </w:tcPr>
          <w:p w14:paraId="29980002" w14:textId="77777777" w:rsidR="000953C7" w:rsidRPr="00EA4E58" w:rsidRDefault="000953C7" w:rsidP="006A5F9C">
            <w:pPr>
              <w:jc w:val="right"/>
              <w:rPr>
                <w:rFonts w:cstheme="minorHAnsi"/>
                <w:sz w:val="20"/>
                <w:szCs w:val="20"/>
              </w:rPr>
            </w:pPr>
            <w:r w:rsidRPr="005E26E0">
              <w:t>90,00 €</w:t>
            </w:r>
          </w:p>
        </w:tc>
      </w:tr>
      <w:tr w:rsidR="000953C7" w:rsidRPr="009B1709" w14:paraId="705FA5D3" w14:textId="77777777" w:rsidTr="006A5F9C">
        <w:trPr>
          <w:trHeight w:val="454"/>
          <w:jc w:val="center"/>
        </w:trPr>
        <w:tc>
          <w:tcPr>
            <w:tcW w:w="3894" w:type="dxa"/>
            <w:shd w:val="clear" w:color="auto" w:fill="auto"/>
          </w:tcPr>
          <w:p w14:paraId="406CF6CD" w14:textId="77777777" w:rsidR="000953C7" w:rsidRPr="00EA4E58" w:rsidRDefault="000953C7" w:rsidP="006A5F9C">
            <w:pPr>
              <w:rPr>
                <w:rFonts w:eastAsia="Times New Roman" w:cstheme="minorHAnsi"/>
                <w:sz w:val="20"/>
                <w:szCs w:val="20"/>
              </w:rPr>
            </w:pPr>
            <w:r w:rsidRPr="005E26E0">
              <w:lastRenderedPageBreak/>
              <w:t>Exodoncia COMPLEJA</w:t>
            </w:r>
          </w:p>
        </w:tc>
        <w:tc>
          <w:tcPr>
            <w:tcW w:w="1750" w:type="dxa"/>
            <w:shd w:val="clear" w:color="auto" w:fill="auto"/>
            <w:noWrap/>
          </w:tcPr>
          <w:p w14:paraId="2F44E1C7"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009657D4" w14:textId="77777777" w:rsidR="000953C7" w:rsidRPr="00EA4E58" w:rsidRDefault="000953C7" w:rsidP="006A5F9C">
            <w:pPr>
              <w:jc w:val="center"/>
              <w:rPr>
                <w:rFonts w:cstheme="minorHAnsi"/>
                <w:sz w:val="20"/>
                <w:szCs w:val="20"/>
              </w:rPr>
            </w:pPr>
            <w:r w:rsidRPr="005E26E0">
              <w:t>70,00 €</w:t>
            </w:r>
          </w:p>
        </w:tc>
        <w:tc>
          <w:tcPr>
            <w:tcW w:w="1848" w:type="dxa"/>
            <w:tcBorders>
              <w:top w:val="single" w:sz="4" w:space="0" w:color="auto"/>
              <w:left w:val="nil"/>
              <w:bottom w:val="single" w:sz="4" w:space="0" w:color="auto"/>
              <w:right w:val="single" w:sz="4" w:space="0" w:color="auto"/>
            </w:tcBorders>
            <w:shd w:val="clear" w:color="auto" w:fill="auto"/>
          </w:tcPr>
          <w:p w14:paraId="22B40CE6" w14:textId="77777777" w:rsidR="000953C7" w:rsidRPr="00EA4E58" w:rsidRDefault="000953C7" w:rsidP="006A5F9C">
            <w:pPr>
              <w:jc w:val="right"/>
              <w:rPr>
                <w:rFonts w:cstheme="minorHAnsi"/>
                <w:sz w:val="20"/>
                <w:szCs w:val="20"/>
              </w:rPr>
            </w:pPr>
            <w:r w:rsidRPr="005E26E0">
              <w:t>210,00 €</w:t>
            </w:r>
          </w:p>
        </w:tc>
      </w:tr>
      <w:tr w:rsidR="000953C7" w:rsidRPr="009B1709" w14:paraId="56F6DD67" w14:textId="77777777" w:rsidTr="006A5F9C">
        <w:trPr>
          <w:trHeight w:val="454"/>
          <w:jc w:val="center"/>
        </w:trPr>
        <w:tc>
          <w:tcPr>
            <w:tcW w:w="3894" w:type="dxa"/>
            <w:shd w:val="clear" w:color="auto" w:fill="auto"/>
          </w:tcPr>
          <w:p w14:paraId="206985EE" w14:textId="77777777" w:rsidR="000953C7" w:rsidRPr="00EA4E58" w:rsidRDefault="000953C7" w:rsidP="006A5F9C">
            <w:pPr>
              <w:rPr>
                <w:rFonts w:eastAsia="Times New Roman" w:cstheme="minorHAnsi"/>
                <w:sz w:val="20"/>
                <w:szCs w:val="20"/>
              </w:rPr>
            </w:pPr>
            <w:r w:rsidRPr="005E26E0">
              <w:t>Exodoncia quirúrgica</w:t>
            </w:r>
          </w:p>
        </w:tc>
        <w:tc>
          <w:tcPr>
            <w:tcW w:w="1750" w:type="dxa"/>
            <w:shd w:val="clear" w:color="auto" w:fill="auto"/>
            <w:noWrap/>
          </w:tcPr>
          <w:p w14:paraId="0B43B77B"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3FE2B01E" w14:textId="77777777" w:rsidR="000953C7" w:rsidRPr="00EA4E58" w:rsidRDefault="000953C7" w:rsidP="006A5F9C">
            <w:pPr>
              <w:jc w:val="center"/>
              <w:rPr>
                <w:rFonts w:cstheme="minorHAnsi"/>
                <w:sz w:val="20"/>
                <w:szCs w:val="20"/>
              </w:rPr>
            </w:pPr>
            <w:r w:rsidRPr="005E26E0">
              <w:t>185,00 €</w:t>
            </w:r>
          </w:p>
        </w:tc>
        <w:tc>
          <w:tcPr>
            <w:tcW w:w="1848" w:type="dxa"/>
            <w:tcBorders>
              <w:top w:val="single" w:sz="4" w:space="0" w:color="auto"/>
              <w:left w:val="nil"/>
              <w:bottom w:val="single" w:sz="4" w:space="0" w:color="auto"/>
              <w:right w:val="single" w:sz="4" w:space="0" w:color="auto"/>
            </w:tcBorders>
            <w:shd w:val="clear" w:color="auto" w:fill="auto"/>
          </w:tcPr>
          <w:p w14:paraId="768B3ED8" w14:textId="77777777" w:rsidR="000953C7" w:rsidRPr="00EA4E58" w:rsidRDefault="000953C7" w:rsidP="006A5F9C">
            <w:pPr>
              <w:jc w:val="right"/>
              <w:rPr>
                <w:rFonts w:cstheme="minorHAnsi"/>
                <w:sz w:val="20"/>
                <w:szCs w:val="20"/>
              </w:rPr>
            </w:pPr>
            <w:r w:rsidRPr="005E26E0">
              <w:t>555,00 €</w:t>
            </w:r>
          </w:p>
        </w:tc>
      </w:tr>
      <w:tr w:rsidR="000953C7" w:rsidRPr="009B1709" w14:paraId="67464D0D" w14:textId="77777777" w:rsidTr="006A5F9C">
        <w:trPr>
          <w:trHeight w:val="454"/>
          <w:jc w:val="center"/>
        </w:trPr>
        <w:tc>
          <w:tcPr>
            <w:tcW w:w="3894" w:type="dxa"/>
            <w:shd w:val="clear" w:color="auto" w:fill="auto"/>
          </w:tcPr>
          <w:p w14:paraId="579898D9" w14:textId="45406B7B" w:rsidR="000953C7" w:rsidRPr="00EA4E58" w:rsidRDefault="000953C7" w:rsidP="006A5F9C">
            <w:pPr>
              <w:rPr>
                <w:rFonts w:eastAsia="Times New Roman" w:cstheme="minorHAnsi"/>
                <w:sz w:val="20"/>
                <w:szCs w:val="20"/>
              </w:rPr>
            </w:pPr>
            <w:r w:rsidRPr="005E26E0">
              <w:t>Implante osteointegrado</w:t>
            </w:r>
          </w:p>
        </w:tc>
        <w:tc>
          <w:tcPr>
            <w:tcW w:w="1750" w:type="dxa"/>
            <w:shd w:val="clear" w:color="auto" w:fill="auto"/>
            <w:noWrap/>
          </w:tcPr>
          <w:p w14:paraId="142CB445"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20C8313" w14:textId="77777777" w:rsidR="000953C7" w:rsidRPr="00EA4E58" w:rsidRDefault="000953C7" w:rsidP="006A5F9C">
            <w:pPr>
              <w:jc w:val="center"/>
              <w:rPr>
                <w:rFonts w:cstheme="minorHAnsi"/>
                <w:sz w:val="20"/>
                <w:szCs w:val="20"/>
              </w:rPr>
            </w:pPr>
            <w:r w:rsidRPr="005E26E0">
              <w:t>750,00 €</w:t>
            </w:r>
          </w:p>
        </w:tc>
        <w:tc>
          <w:tcPr>
            <w:tcW w:w="1848" w:type="dxa"/>
            <w:tcBorders>
              <w:top w:val="single" w:sz="4" w:space="0" w:color="auto"/>
              <w:left w:val="nil"/>
              <w:bottom w:val="single" w:sz="4" w:space="0" w:color="auto"/>
              <w:right w:val="single" w:sz="4" w:space="0" w:color="auto"/>
            </w:tcBorders>
            <w:shd w:val="clear" w:color="auto" w:fill="auto"/>
          </w:tcPr>
          <w:p w14:paraId="050D38BD" w14:textId="77777777" w:rsidR="000953C7" w:rsidRPr="00EA4E58" w:rsidRDefault="000953C7" w:rsidP="006A5F9C">
            <w:pPr>
              <w:jc w:val="right"/>
              <w:rPr>
                <w:rFonts w:cstheme="minorHAnsi"/>
                <w:sz w:val="20"/>
                <w:szCs w:val="20"/>
              </w:rPr>
            </w:pPr>
            <w:r w:rsidRPr="005E26E0">
              <w:t>2.250,00 €</w:t>
            </w:r>
          </w:p>
        </w:tc>
      </w:tr>
      <w:tr w:rsidR="000953C7" w:rsidRPr="009B1709" w14:paraId="0A5938BE" w14:textId="77777777" w:rsidTr="006A5F9C">
        <w:trPr>
          <w:trHeight w:val="454"/>
          <w:jc w:val="center"/>
        </w:trPr>
        <w:tc>
          <w:tcPr>
            <w:tcW w:w="3894" w:type="dxa"/>
            <w:shd w:val="clear" w:color="auto" w:fill="auto"/>
          </w:tcPr>
          <w:p w14:paraId="0F06D3E0" w14:textId="5DEF0F48" w:rsidR="000953C7" w:rsidRPr="00EA4E58" w:rsidRDefault="000953C7" w:rsidP="006A5F9C">
            <w:pPr>
              <w:rPr>
                <w:rFonts w:eastAsia="Times New Roman" w:cstheme="minorHAnsi"/>
                <w:sz w:val="20"/>
                <w:szCs w:val="20"/>
              </w:rPr>
            </w:pPr>
            <w:r w:rsidRPr="005E26E0">
              <w:t>Higiene bucodental</w:t>
            </w:r>
          </w:p>
        </w:tc>
        <w:tc>
          <w:tcPr>
            <w:tcW w:w="1750" w:type="dxa"/>
            <w:shd w:val="clear" w:color="auto" w:fill="auto"/>
            <w:noWrap/>
          </w:tcPr>
          <w:p w14:paraId="13FAFE49"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1EF9FC0E" w14:textId="77777777" w:rsidR="000953C7" w:rsidRPr="00EA4E58" w:rsidRDefault="000953C7" w:rsidP="006A5F9C">
            <w:pPr>
              <w:jc w:val="center"/>
              <w:rPr>
                <w:rFonts w:cstheme="minorHAnsi"/>
                <w:sz w:val="20"/>
                <w:szCs w:val="20"/>
              </w:rPr>
            </w:pPr>
            <w:r w:rsidRPr="005E26E0">
              <w:t>60,00 €</w:t>
            </w:r>
          </w:p>
        </w:tc>
        <w:tc>
          <w:tcPr>
            <w:tcW w:w="1848" w:type="dxa"/>
            <w:tcBorders>
              <w:top w:val="single" w:sz="4" w:space="0" w:color="auto"/>
              <w:left w:val="nil"/>
              <w:bottom w:val="single" w:sz="4" w:space="0" w:color="auto"/>
              <w:right w:val="single" w:sz="4" w:space="0" w:color="auto"/>
            </w:tcBorders>
            <w:shd w:val="clear" w:color="auto" w:fill="auto"/>
          </w:tcPr>
          <w:p w14:paraId="77476E23" w14:textId="77777777" w:rsidR="000953C7" w:rsidRPr="00EA4E58" w:rsidRDefault="000953C7" w:rsidP="006A5F9C">
            <w:pPr>
              <w:jc w:val="right"/>
              <w:rPr>
                <w:rFonts w:cstheme="minorHAnsi"/>
                <w:sz w:val="20"/>
                <w:szCs w:val="20"/>
              </w:rPr>
            </w:pPr>
            <w:r w:rsidRPr="005E26E0">
              <w:t>180,00 €</w:t>
            </w:r>
          </w:p>
        </w:tc>
      </w:tr>
      <w:tr w:rsidR="000953C7" w:rsidRPr="009B1709" w14:paraId="11298988" w14:textId="77777777" w:rsidTr="006A5F9C">
        <w:trPr>
          <w:trHeight w:val="454"/>
          <w:jc w:val="center"/>
        </w:trPr>
        <w:tc>
          <w:tcPr>
            <w:tcW w:w="3894" w:type="dxa"/>
            <w:shd w:val="clear" w:color="auto" w:fill="auto"/>
          </w:tcPr>
          <w:p w14:paraId="1BE2869A" w14:textId="77777777" w:rsidR="000953C7" w:rsidRPr="00EA4E58" w:rsidRDefault="000953C7" w:rsidP="006A5F9C">
            <w:pPr>
              <w:rPr>
                <w:rFonts w:eastAsia="Times New Roman" w:cstheme="minorHAnsi"/>
                <w:sz w:val="20"/>
                <w:szCs w:val="20"/>
              </w:rPr>
            </w:pPr>
            <w:r w:rsidRPr="005E26E0">
              <w:t>Obturación DENTAL</w:t>
            </w:r>
          </w:p>
        </w:tc>
        <w:tc>
          <w:tcPr>
            <w:tcW w:w="1750" w:type="dxa"/>
            <w:shd w:val="clear" w:color="auto" w:fill="auto"/>
            <w:noWrap/>
          </w:tcPr>
          <w:p w14:paraId="5C52708D"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61B4AA50" w14:textId="77777777" w:rsidR="000953C7" w:rsidRPr="00EA4E58" w:rsidRDefault="000953C7" w:rsidP="006A5F9C">
            <w:pPr>
              <w:jc w:val="center"/>
              <w:rPr>
                <w:rFonts w:cstheme="minorHAnsi"/>
                <w:sz w:val="20"/>
                <w:szCs w:val="20"/>
              </w:rPr>
            </w:pPr>
            <w:r w:rsidRPr="005E26E0">
              <w:t>55,00 €</w:t>
            </w:r>
          </w:p>
        </w:tc>
        <w:tc>
          <w:tcPr>
            <w:tcW w:w="1848" w:type="dxa"/>
            <w:tcBorders>
              <w:top w:val="single" w:sz="4" w:space="0" w:color="auto"/>
              <w:left w:val="nil"/>
              <w:bottom w:val="single" w:sz="4" w:space="0" w:color="auto"/>
              <w:right w:val="single" w:sz="4" w:space="0" w:color="auto"/>
            </w:tcBorders>
            <w:shd w:val="clear" w:color="auto" w:fill="auto"/>
          </w:tcPr>
          <w:p w14:paraId="6AF697C6" w14:textId="77777777" w:rsidR="000953C7" w:rsidRPr="00EA4E58" w:rsidRDefault="000953C7" w:rsidP="006A5F9C">
            <w:pPr>
              <w:jc w:val="right"/>
              <w:rPr>
                <w:rFonts w:cstheme="minorHAnsi"/>
                <w:sz w:val="20"/>
                <w:szCs w:val="20"/>
              </w:rPr>
            </w:pPr>
            <w:r w:rsidRPr="005E26E0">
              <w:t>165,00 €</w:t>
            </w:r>
          </w:p>
        </w:tc>
      </w:tr>
      <w:tr w:rsidR="000953C7" w:rsidRPr="009B1709" w14:paraId="50480825" w14:textId="77777777" w:rsidTr="006A5F9C">
        <w:trPr>
          <w:trHeight w:val="454"/>
          <w:jc w:val="center"/>
        </w:trPr>
        <w:tc>
          <w:tcPr>
            <w:tcW w:w="3894" w:type="dxa"/>
            <w:shd w:val="clear" w:color="auto" w:fill="auto"/>
          </w:tcPr>
          <w:p w14:paraId="018DF0F7" w14:textId="77777777" w:rsidR="000953C7" w:rsidRPr="00EA4E58" w:rsidRDefault="000953C7" w:rsidP="006A5F9C">
            <w:pPr>
              <w:rPr>
                <w:rFonts w:eastAsia="Times New Roman" w:cstheme="minorHAnsi"/>
                <w:sz w:val="20"/>
                <w:szCs w:val="20"/>
              </w:rPr>
            </w:pPr>
            <w:r w:rsidRPr="005E26E0">
              <w:t>Reconstrucción DIENTE</w:t>
            </w:r>
          </w:p>
        </w:tc>
        <w:tc>
          <w:tcPr>
            <w:tcW w:w="1750" w:type="dxa"/>
            <w:shd w:val="clear" w:color="auto" w:fill="auto"/>
            <w:noWrap/>
          </w:tcPr>
          <w:p w14:paraId="3D61DCF1"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6E65DFA4" w14:textId="77777777" w:rsidR="000953C7" w:rsidRPr="00EA4E58" w:rsidRDefault="000953C7" w:rsidP="006A5F9C">
            <w:pPr>
              <w:jc w:val="center"/>
              <w:rPr>
                <w:rFonts w:cstheme="minorHAnsi"/>
                <w:sz w:val="20"/>
                <w:szCs w:val="20"/>
              </w:rPr>
            </w:pPr>
            <w:r w:rsidRPr="005E26E0">
              <w:t>90,00 €</w:t>
            </w:r>
          </w:p>
        </w:tc>
        <w:tc>
          <w:tcPr>
            <w:tcW w:w="1848" w:type="dxa"/>
            <w:tcBorders>
              <w:top w:val="single" w:sz="4" w:space="0" w:color="auto"/>
              <w:left w:val="nil"/>
              <w:bottom w:val="single" w:sz="4" w:space="0" w:color="auto"/>
              <w:right w:val="single" w:sz="4" w:space="0" w:color="auto"/>
            </w:tcBorders>
            <w:shd w:val="clear" w:color="auto" w:fill="auto"/>
          </w:tcPr>
          <w:p w14:paraId="554196EE" w14:textId="77777777" w:rsidR="000953C7" w:rsidRPr="00EA4E58" w:rsidRDefault="000953C7" w:rsidP="006A5F9C">
            <w:pPr>
              <w:jc w:val="right"/>
              <w:rPr>
                <w:rFonts w:cstheme="minorHAnsi"/>
                <w:sz w:val="20"/>
                <w:szCs w:val="20"/>
              </w:rPr>
            </w:pPr>
            <w:r w:rsidRPr="005E26E0">
              <w:t>270,00 €</w:t>
            </w:r>
          </w:p>
        </w:tc>
      </w:tr>
      <w:tr w:rsidR="000953C7" w:rsidRPr="009B1709" w14:paraId="2C7B6EE2" w14:textId="77777777" w:rsidTr="006A5F9C">
        <w:trPr>
          <w:trHeight w:val="454"/>
          <w:jc w:val="center"/>
        </w:trPr>
        <w:tc>
          <w:tcPr>
            <w:tcW w:w="3894" w:type="dxa"/>
            <w:shd w:val="clear" w:color="auto" w:fill="auto"/>
          </w:tcPr>
          <w:p w14:paraId="766D4B8E" w14:textId="77777777" w:rsidR="000953C7" w:rsidRPr="00EA4E58" w:rsidRDefault="000953C7" w:rsidP="006A5F9C">
            <w:pPr>
              <w:rPr>
                <w:rFonts w:eastAsia="Times New Roman" w:cstheme="minorHAnsi"/>
                <w:sz w:val="20"/>
                <w:szCs w:val="20"/>
              </w:rPr>
            </w:pPr>
            <w:r w:rsidRPr="005E26E0">
              <w:t>Ortopantomografía</w:t>
            </w:r>
          </w:p>
        </w:tc>
        <w:tc>
          <w:tcPr>
            <w:tcW w:w="1750" w:type="dxa"/>
            <w:shd w:val="clear" w:color="auto" w:fill="auto"/>
            <w:noWrap/>
          </w:tcPr>
          <w:p w14:paraId="59F877CD"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2C18DEFF" w14:textId="77777777" w:rsidR="000953C7" w:rsidRPr="00EA4E58" w:rsidRDefault="000953C7" w:rsidP="006A5F9C">
            <w:pPr>
              <w:jc w:val="center"/>
              <w:rPr>
                <w:rFonts w:cstheme="minorHAnsi"/>
                <w:sz w:val="20"/>
                <w:szCs w:val="20"/>
              </w:rPr>
            </w:pPr>
            <w:r w:rsidRPr="005E26E0">
              <w:t>35,00 €</w:t>
            </w:r>
          </w:p>
        </w:tc>
        <w:tc>
          <w:tcPr>
            <w:tcW w:w="1848" w:type="dxa"/>
            <w:tcBorders>
              <w:top w:val="single" w:sz="4" w:space="0" w:color="auto"/>
              <w:left w:val="nil"/>
              <w:bottom w:val="single" w:sz="4" w:space="0" w:color="auto"/>
              <w:right w:val="single" w:sz="4" w:space="0" w:color="auto"/>
            </w:tcBorders>
            <w:shd w:val="clear" w:color="auto" w:fill="auto"/>
          </w:tcPr>
          <w:p w14:paraId="512FA936" w14:textId="77777777" w:rsidR="000953C7" w:rsidRPr="00EA4E58" w:rsidRDefault="000953C7" w:rsidP="006A5F9C">
            <w:pPr>
              <w:jc w:val="right"/>
              <w:rPr>
                <w:rFonts w:cstheme="minorHAnsi"/>
                <w:sz w:val="20"/>
                <w:szCs w:val="20"/>
              </w:rPr>
            </w:pPr>
            <w:r w:rsidRPr="005E26E0">
              <w:t>105,00 €</w:t>
            </w:r>
          </w:p>
        </w:tc>
      </w:tr>
      <w:tr w:rsidR="000953C7" w:rsidRPr="009B1709" w14:paraId="49C81ED3" w14:textId="77777777" w:rsidTr="006A5F9C">
        <w:trPr>
          <w:trHeight w:val="454"/>
          <w:jc w:val="center"/>
        </w:trPr>
        <w:tc>
          <w:tcPr>
            <w:tcW w:w="3894" w:type="dxa"/>
            <w:shd w:val="clear" w:color="auto" w:fill="auto"/>
          </w:tcPr>
          <w:p w14:paraId="1659AE05" w14:textId="18B9427A" w:rsidR="000953C7" w:rsidRPr="00EA4E58" w:rsidRDefault="000953C7" w:rsidP="006A5F9C">
            <w:pPr>
              <w:rPr>
                <w:rFonts w:eastAsia="Times New Roman" w:cstheme="minorHAnsi"/>
                <w:sz w:val="20"/>
                <w:szCs w:val="20"/>
              </w:rPr>
            </w:pPr>
            <w:r>
              <w:t>TAC</w:t>
            </w:r>
            <w:r w:rsidRPr="005E26E0">
              <w:t xml:space="preserve"> dental/</w:t>
            </w:r>
            <w:proofErr w:type="spellStart"/>
            <w:r w:rsidRPr="005E26E0">
              <w:t>dentascan</w:t>
            </w:r>
            <w:proofErr w:type="spellEnd"/>
            <w:r w:rsidRPr="005E26E0">
              <w:t xml:space="preserve"> 1 arcada</w:t>
            </w:r>
          </w:p>
        </w:tc>
        <w:tc>
          <w:tcPr>
            <w:tcW w:w="1750" w:type="dxa"/>
            <w:shd w:val="clear" w:color="auto" w:fill="auto"/>
            <w:noWrap/>
          </w:tcPr>
          <w:p w14:paraId="0975A819"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01BE75FE" w14:textId="77777777" w:rsidR="000953C7" w:rsidRPr="00EA4E58" w:rsidRDefault="000953C7" w:rsidP="006A5F9C">
            <w:pPr>
              <w:jc w:val="center"/>
              <w:rPr>
                <w:rFonts w:cstheme="minorHAnsi"/>
                <w:sz w:val="20"/>
                <w:szCs w:val="20"/>
              </w:rPr>
            </w:pPr>
            <w:r w:rsidRPr="005E26E0">
              <w:t>75,00 €</w:t>
            </w:r>
          </w:p>
        </w:tc>
        <w:tc>
          <w:tcPr>
            <w:tcW w:w="1848" w:type="dxa"/>
            <w:tcBorders>
              <w:top w:val="single" w:sz="4" w:space="0" w:color="auto"/>
              <w:left w:val="nil"/>
              <w:bottom w:val="single" w:sz="4" w:space="0" w:color="auto"/>
              <w:right w:val="single" w:sz="4" w:space="0" w:color="auto"/>
            </w:tcBorders>
            <w:shd w:val="clear" w:color="auto" w:fill="auto"/>
          </w:tcPr>
          <w:p w14:paraId="02C13984" w14:textId="77777777" w:rsidR="000953C7" w:rsidRPr="00EA4E58" w:rsidRDefault="000953C7" w:rsidP="006A5F9C">
            <w:pPr>
              <w:jc w:val="right"/>
              <w:rPr>
                <w:rFonts w:cstheme="minorHAnsi"/>
                <w:sz w:val="20"/>
                <w:szCs w:val="20"/>
              </w:rPr>
            </w:pPr>
            <w:r w:rsidRPr="005E26E0">
              <w:t>225,00 €</w:t>
            </w:r>
          </w:p>
        </w:tc>
      </w:tr>
      <w:tr w:rsidR="000953C7" w:rsidRPr="009B1709" w14:paraId="1C0011B0" w14:textId="77777777" w:rsidTr="006A5F9C">
        <w:trPr>
          <w:trHeight w:val="454"/>
          <w:jc w:val="center"/>
        </w:trPr>
        <w:tc>
          <w:tcPr>
            <w:tcW w:w="3894" w:type="dxa"/>
            <w:shd w:val="clear" w:color="auto" w:fill="auto"/>
          </w:tcPr>
          <w:p w14:paraId="1D535306" w14:textId="78F3D3C5" w:rsidR="000953C7" w:rsidRPr="00EA4E58" w:rsidRDefault="000953C7" w:rsidP="006A5F9C">
            <w:pPr>
              <w:rPr>
                <w:rFonts w:eastAsia="Times New Roman" w:cstheme="minorHAnsi"/>
                <w:sz w:val="20"/>
                <w:szCs w:val="20"/>
              </w:rPr>
            </w:pPr>
            <w:r>
              <w:t>TAC</w:t>
            </w:r>
            <w:r w:rsidRPr="005E26E0">
              <w:t xml:space="preserve"> dental/</w:t>
            </w:r>
            <w:proofErr w:type="spellStart"/>
            <w:r w:rsidRPr="005E26E0">
              <w:t>dentascan</w:t>
            </w:r>
            <w:proofErr w:type="spellEnd"/>
            <w:r w:rsidRPr="005E26E0">
              <w:t xml:space="preserve"> 2arcada</w:t>
            </w:r>
          </w:p>
        </w:tc>
        <w:tc>
          <w:tcPr>
            <w:tcW w:w="1750" w:type="dxa"/>
            <w:shd w:val="clear" w:color="auto" w:fill="auto"/>
            <w:noWrap/>
          </w:tcPr>
          <w:p w14:paraId="20A4DF3A" w14:textId="77777777" w:rsidR="000953C7" w:rsidRPr="00EA4E58" w:rsidRDefault="000953C7" w:rsidP="006A5F9C">
            <w:pPr>
              <w:jc w:val="center"/>
              <w:rPr>
                <w:rFonts w:cstheme="minorHAnsi"/>
                <w:sz w:val="20"/>
                <w:szCs w:val="20"/>
              </w:rPr>
            </w:pPr>
            <w:r w:rsidRPr="005E26E0">
              <w:t>3</w:t>
            </w:r>
          </w:p>
        </w:tc>
        <w:tc>
          <w:tcPr>
            <w:tcW w:w="1603" w:type="dxa"/>
            <w:tcBorders>
              <w:top w:val="single" w:sz="4" w:space="0" w:color="auto"/>
              <w:left w:val="single" w:sz="4" w:space="0" w:color="auto"/>
              <w:bottom w:val="single" w:sz="4" w:space="0" w:color="auto"/>
              <w:right w:val="single" w:sz="4" w:space="0" w:color="auto"/>
            </w:tcBorders>
            <w:shd w:val="clear" w:color="auto" w:fill="auto"/>
          </w:tcPr>
          <w:p w14:paraId="701489EF" w14:textId="77777777" w:rsidR="000953C7" w:rsidRPr="00EA4E58" w:rsidRDefault="000953C7" w:rsidP="006A5F9C">
            <w:pPr>
              <w:jc w:val="center"/>
              <w:rPr>
                <w:rFonts w:cstheme="minorHAnsi"/>
                <w:sz w:val="20"/>
                <w:szCs w:val="20"/>
              </w:rPr>
            </w:pPr>
            <w:r w:rsidRPr="005E26E0">
              <w:t>150,00 €</w:t>
            </w:r>
          </w:p>
        </w:tc>
        <w:tc>
          <w:tcPr>
            <w:tcW w:w="1848" w:type="dxa"/>
            <w:tcBorders>
              <w:top w:val="single" w:sz="4" w:space="0" w:color="auto"/>
              <w:left w:val="nil"/>
              <w:bottom w:val="single" w:sz="4" w:space="0" w:color="auto"/>
              <w:right w:val="single" w:sz="4" w:space="0" w:color="auto"/>
            </w:tcBorders>
            <w:shd w:val="clear" w:color="auto" w:fill="auto"/>
          </w:tcPr>
          <w:p w14:paraId="5EFC9C2B" w14:textId="77777777" w:rsidR="000953C7" w:rsidRPr="00EA4E58" w:rsidRDefault="000953C7" w:rsidP="006A5F9C">
            <w:pPr>
              <w:jc w:val="right"/>
              <w:rPr>
                <w:rFonts w:cstheme="minorHAnsi"/>
                <w:sz w:val="20"/>
                <w:szCs w:val="20"/>
              </w:rPr>
            </w:pPr>
            <w:r w:rsidRPr="005E26E0">
              <w:t>450,00 €</w:t>
            </w:r>
          </w:p>
        </w:tc>
      </w:tr>
      <w:tr w:rsidR="000953C7" w:rsidRPr="009B1709" w14:paraId="5C18E7DF" w14:textId="77777777" w:rsidTr="006A5F9C">
        <w:trPr>
          <w:trHeight w:val="454"/>
          <w:jc w:val="center"/>
        </w:trPr>
        <w:tc>
          <w:tcPr>
            <w:tcW w:w="7247" w:type="dxa"/>
            <w:gridSpan w:val="3"/>
            <w:shd w:val="clear" w:color="auto" w:fill="C00000"/>
            <w:vAlign w:val="center"/>
          </w:tcPr>
          <w:p w14:paraId="49B34E46" w14:textId="77777777" w:rsidR="000953C7" w:rsidRPr="00654BC2" w:rsidRDefault="000953C7" w:rsidP="006A5F9C">
            <w:pPr>
              <w:jc w:val="right"/>
              <w:rPr>
                <w:rFonts w:eastAsia="Times New Roman"/>
                <w:b/>
                <w:bCs/>
              </w:rPr>
            </w:pPr>
            <w:r w:rsidRPr="00654BC2">
              <w:rPr>
                <w:rFonts w:eastAsia="Times New Roman"/>
                <w:b/>
                <w:bCs/>
              </w:rPr>
              <w:t>SUBTOTAL</w:t>
            </w:r>
          </w:p>
        </w:tc>
        <w:tc>
          <w:tcPr>
            <w:tcW w:w="1848" w:type="dxa"/>
            <w:shd w:val="clear" w:color="auto" w:fill="C00000"/>
            <w:vAlign w:val="center"/>
          </w:tcPr>
          <w:p w14:paraId="7ECEBC40" w14:textId="77777777" w:rsidR="000953C7" w:rsidRPr="00654BC2" w:rsidRDefault="000953C7" w:rsidP="006A5F9C">
            <w:pPr>
              <w:jc w:val="right"/>
              <w:rPr>
                <w:rFonts w:eastAsia="Times New Roman"/>
                <w:b/>
                <w:bCs/>
              </w:rPr>
            </w:pPr>
            <w:r w:rsidRPr="00654BC2">
              <w:rPr>
                <w:rFonts w:eastAsia="Times New Roman"/>
                <w:b/>
                <w:bCs/>
              </w:rPr>
              <w:t>14.520,00 €</w:t>
            </w:r>
          </w:p>
        </w:tc>
      </w:tr>
      <w:tr w:rsidR="000953C7" w:rsidRPr="009B1709" w14:paraId="1C1B9C9D" w14:textId="77777777" w:rsidTr="006A5F9C">
        <w:trPr>
          <w:trHeight w:val="454"/>
          <w:jc w:val="center"/>
        </w:trPr>
        <w:tc>
          <w:tcPr>
            <w:tcW w:w="7247" w:type="dxa"/>
            <w:gridSpan w:val="3"/>
            <w:shd w:val="clear" w:color="auto" w:fill="C00000"/>
            <w:vAlign w:val="center"/>
          </w:tcPr>
          <w:p w14:paraId="42844355" w14:textId="77777777" w:rsidR="000953C7" w:rsidRPr="00654BC2" w:rsidRDefault="000953C7" w:rsidP="006A5F9C">
            <w:pPr>
              <w:jc w:val="right"/>
              <w:rPr>
                <w:rFonts w:eastAsia="Times New Roman"/>
                <w:b/>
                <w:bCs/>
              </w:rPr>
            </w:pPr>
            <w:r w:rsidRPr="00654BC2">
              <w:rPr>
                <w:rFonts w:eastAsia="Times New Roman"/>
                <w:b/>
                <w:bCs/>
              </w:rPr>
              <w:t>BOLSA ECONÓMICA</w:t>
            </w:r>
          </w:p>
        </w:tc>
        <w:tc>
          <w:tcPr>
            <w:tcW w:w="1848" w:type="dxa"/>
            <w:tcBorders>
              <w:bottom w:val="single" w:sz="4" w:space="0" w:color="auto"/>
            </w:tcBorders>
            <w:shd w:val="clear" w:color="auto" w:fill="C00000"/>
            <w:vAlign w:val="center"/>
          </w:tcPr>
          <w:p w14:paraId="6717EE3E" w14:textId="77777777" w:rsidR="000953C7" w:rsidRPr="00654BC2" w:rsidRDefault="000953C7" w:rsidP="006A5F9C">
            <w:pPr>
              <w:jc w:val="right"/>
              <w:rPr>
                <w:rFonts w:eastAsia="Times New Roman"/>
                <w:b/>
                <w:bCs/>
              </w:rPr>
            </w:pPr>
            <w:r w:rsidRPr="00654BC2">
              <w:rPr>
                <w:rFonts w:eastAsia="Times New Roman"/>
                <w:b/>
                <w:bCs/>
              </w:rPr>
              <w:t>1.452,00 €</w:t>
            </w:r>
          </w:p>
        </w:tc>
      </w:tr>
      <w:tr w:rsidR="000953C7" w:rsidRPr="009B1709" w14:paraId="6CE84D7F" w14:textId="77777777" w:rsidTr="006A5F9C">
        <w:trPr>
          <w:trHeight w:val="454"/>
          <w:jc w:val="center"/>
        </w:trPr>
        <w:tc>
          <w:tcPr>
            <w:tcW w:w="7247" w:type="dxa"/>
            <w:gridSpan w:val="3"/>
            <w:shd w:val="clear" w:color="auto" w:fill="C00000"/>
            <w:vAlign w:val="center"/>
          </w:tcPr>
          <w:p w14:paraId="6A53EF93" w14:textId="77777777" w:rsidR="000953C7" w:rsidRPr="00654BC2" w:rsidRDefault="000953C7" w:rsidP="006A5F9C">
            <w:pPr>
              <w:jc w:val="right"/>
              <w:rPr>
                <w:rFonts w:eastAsia="Times New Roman"/>
                <w:b/>
                <w:bCs/>
              </w:rPr>
            </w:pPr>
            <w:proofErr w:type="gramStart"/>
            <w:r w:rsidRPr="00654BC2">
              <w:rPr>
                <w:rFonts w:eastAsia="Times New Roman"/>
                <w:b/>
                <w:bCs/>
              </w:rPr>
              <w:t>TOTAL</w:t>
            </w:r>
            <w:proofErr w:type="gramEnd"/>
            <w:r w:rsidRPr="00654BC2">
              <w:rPr>
                <w:rFonts w:eastAsia="Times New Roman"/>
                <w:b/>
                <w:bCs/>
              </w:rPr>
              <w:t xml:space="preserve"> DURACIÓN INICIAL</w:t>
            </w:r>
          </w:p>
        </w:tc>
        <w:tc>
          <w:tcPr>
            <w:tcW w:w="1848" w:type="dxa"/>
            <w:shd w:val="clear" w:color="auto" w:fill="C00000"/>
            <w:vAlign w:val="center"/>
          </w:tcPr>
          <w:p w14:paraId="311AD19D" w14:textId="77777777" w:rsidR="000953C7" w:rsidRPr="00654BC2" w:rsidRDefault="000953C7" w:rsidP="006A5F9C">
            <w:pPr>
              <w:jc w:val="right"/>
              <w:rPr>
                <w:rFonts w:eastAsia="Times New Roman"/>
                <w:b/>
                <w:bCs/>
              </w:rPr>
            </w:pPr>
            <w:r w:rsidRPr="00654BC2">
              <w:rPr>
                <w:rFonts w:eastAsia="Times New Roman"/>
                <w:b/>
                <w:bCs/>
              </w:rPr>
              <w:t>15.972,00 €</w:t>
            </w:r>
          </w:p>
        </w:tc>
      </w:tr>
    </w:tbl>
    <w:p w14:paraId="5E2D6449" w14:textId="77777777" w:rsidR="00654BC2" w:rsidRDefault="00654BC2" w:rsidP="006D0D29">
      <w:pPr>
        <w:pStyle w:val="Normal5"/>
        <w:spacing w:before="220" w:after="220" w:line="276" w:lineRule="auto"/>
        <w:jc w:val="both"/>
        <w:rPr>
          <w:rFonts w:eastAsia="Times New Roman" w:cs="Calibri"/>
        </w:rPr>
      </w:pPr>
    </w:p>
    <w:p w14:paraId="1C74D210" w14:textId="3751F4E9" w:rsidR="00B61D2B" w:rsidRPr="00447DB9" w:rsidRDefault="00657FF1" w:rsidP="006D0D29">
      <w:pPr>
        <w:pStyle w:val="Normal5"/>
        <w:spacing w:before="220" w:after="220" w:line="276" w:lineRule="auto"/>
        <w:jc w:val="both"/>
        <w:rPr>
          <w:rFonts w:eastAsia="Times New Roman" w:cs="Calibri"/>
        </w:rPr>
      </w:pPr>
      <w:r>
        <w:rPr>
          <w:rFonts w:eastAsia="Times New Roman" w:cs="Calibri"/>
        </w:rPr>
        <w:t xml:space="preserve">A </w:t>
      </w:r>
      <w:r w:rsidR="001F5D3D" w:rsidRPr="00893C84">
        <w:rPr>
          <w:rFonts w:eastAsia="Times New Roman" w:cs="Calibri"/>
        </w:rPr>
        <w:t>continuación</w:t>
      </w:r>
      <w:r w:rsidR="00AF337B">
        <w:rPr>
          <w:rFonts w:eastAsia="Times New Roman" w:cs="Calibri"/>
        </w:rPr>
        <w:t>,</w:t>
      </w:r>
      <w:r w:rsidR="001F5D3D" w:rsidRPr="00893C84">
        <w:rPr>
          <w:rFonts w:eastAsia="Times New Roman" w:cs="Calibri"/>
        </w:rPr>
        <w:t xml:space="preserve"> se desglosa la variación del presupuesto (sin incluir las mejoras). Estas variaciones se justifican teniendo en cuenta los consumos y las tarifas</w:t>
      </w:r>
      <w:r w:rsidR="00AF337B">
        <w:rPr>
          <w:rFonts w:eastAsia="Times New Roman" w:cs="Calibri"/>
        </w:rPr>
        <w:t xml:space="preserve"> en términos anuales</w:t>
      </w:r>
      <w:r w:rsidR="001F5D3D" w:rsidRPr="00893C84">
        <w:rPr>
          <w:rFonts w:eastAsia="Times New Roman" w:cs="Calibri"/>
        </w:rPr>
        <w:t>.</w:t>
      </w:r>
    </w:p>
    <w:tbl>
      <w:tblPr>
        <w:tblStyle w:val="Tablaconcuadrcula"/>
        <w:tblW w:w="8500" w:type="dxa"/>
        <w:tblLook w:val="04A0" w:firstRow="1" w:lastRow="0" w:firstColumn="1" w:lastColumn="0" w:noHBand="0" w:noVBand="1"/>
      </w:tblPr>
      <w:tblGrid>
        <w:gridCol w:w="4957"/>
        <w:gridCol w:w="3543"/>
      </w:tblGrid>
      <w:tr w:rsidR="00AF337B" w:rsidRPr="00CC3071" w14:paraId="6BF1FFA1" w14:textId="77777777" w:rsidTr="0042257B">
        <w:trPr>
          <w:trHeight w:val="794"/>
        </w:trPr>
        <w:tc>
          <w:tcPr>
            <w:tcW w:w="4957" w:type="dxa"/>
            <w:shd w:val="clear" w:color="auto" w:fill="C00000"/>
            <w:vAlign w:val="center"/>
          </w:tcPr>
          <w:p w14:paraId="1BDF3BA2" w14:textId="65FE8929" w:rsidR="00AF337B" w:rsidRPr="005A2320" w:rsidRDefault="00AF337B" w:rsidP="00AF337B">
            <w:pPr>
              <w:pStyle w:val="Normal5"/>
              <w:spacing w:before="220" w:after="220" w:line="276" w:lineRule="auto"/>
              <w:jc w:val="both"/>
              <w:rPr>
                <w:rFonts w:eastAsia="Times New Roman" w:cs="Calibri"/>
              </w:rPr>
            </w:pPr>
            <w:r w:rsidRPr="005A2320">
              <w:rPr>
                <w:b/>
                <w:i/>
              </w:rPr>
              <w:t>Importe</w:t>
            </w:r>
            <w:r w:rsidR="00971B72" w:rsidRPr="005A2320">
              <w:rPr>
                <w:b/>
                <w:i/>
              </w:rPr>
              <w:t xml:space="preserve"> anual</w:t>
            </w:r>
            <w:r w:rsidRPr="005A2320">
              <w:rPr>
                <w:b/>
                <w:i/>
              </w:rPr>
              <w:t xml:space="preserve"> Contrato Anterior</w:t>
            </w:r>
          </w:p>
        </w:tc>
        <w:tc>
          <w:tcPr>
            <w:tcW w:w="3543" w:type="dxa"/>
            <w:vAlign w:val="center"/>
          </w:tcPr>
          <w:p w14:paraId="7707C88C" w14:textId="64BE5A41" w:rsidR="00AF337B" w:rsidRPr="00AD3512" w:rsidRDefault="00265932" w:rsidP="003C79C4">
            <w:pPr>
              <w:pStyle w:val="Normal5"/>
              <w:spacing w:before="220" w:after="220" w:line="276" w:lineRule="auto"/>
              <w:jc w:val="center"/>
              <w:rPr>
                <w:rFonts w:eastAsia="Times New Roman" w:cs="Calibri"/>
                <w:b/>
              </w:rPr>
            </w:pPr>
            <w:r>
              <w:rPr>
                <w:rFonts w:cs="Calibri"/>
                <w:b/>
                <w:bCs/>
              </w:rPr>
              <w:t>62.207</w:t>
            </w:r>
            <w:r w:rsidR="00AD3512" w:rsidRPr="00AD3512">
              <w:rPr>
                <w:rFonts w:cs="Calibri"/>
                <w:b/>
                <w:bCs/>
              </w:rPr>
              <w:t>,00 €</w:t>
            </w:r>
          </w:p>
        </w:tc>
      </w:tr>
      <w:tr w:rsidR="00AF337B" w:rsidRPr="00CC3071" w14:paraId="5041CE57" w14:textId="77777777" w:rsidTr="0042257B">
        <w:trPr>
          <w:trHeight w:val="418"/>
        </w:trPr>
        <w:tc>
          <w:tcPr>
            <w:tcW w:w="4957" w:type="dxa"/>
            <w:shd w:val="clear" w:color="auto" w:fill="C00000"/>
            <w:vAlign w:val="center"/>
          </w:tcPr>
          <w:p w14:paraId="2C83B5A7" w14:textId="6BDD7A21" w:rsidR="00AF337B" w:rsidRPr="005A2320" w:rsidRDefault="00AF337B" w:rsidP="00971B72">
            <w:pPr>
              <w:pStyle w:val="Normal5"/>
              <w:spacing w:before="220" w:after="220" w:line="276" w:lineRule="auto"/>
              <w:jc w:val="both"/>
              <w:rPr>
                <w:rFonts w:eastAsia="Times New Roman" w:cs="Calibri"/>
              </w:rPr>
            </w:pPr>
            <w:r w:rsidRPr="005A2320">
              <w:rPr>
                <w:b/>
                <w:i/>
              </w:rPr>
              <w:t>Importe</w:t>
            </w:r>
            <w:r w:rsidR="00971B72" w:rsidRPr="005A2320">
              <w:rPr>
                <w:b/>
                <w:i/>
              </w:rPr>
              <w:t xml:space="preserve"> anual</w:t>
            </w:r>
            <w:r w:rsidRPr="005A2320">
              <w:rPr>
                <w:b/>
                <w:i/>
              </w:rPr>
              <w:t xml:space="preserve"> de </w:t>
            </w:r>
            <w:r w:rsidR="00971B72" w:rsidRPr="005A2320">
              <w:rPr>
                <w:b/>
                <w:i/>
              </w:rPr>
              <w:t xml:space="preserve">la </w:t>
            </w:r>
            <w:r w:rsidRPr="005A2320">
              <w:rPr>
                <w:b/>
                <w:i/>
              </w:rPr>
              <w:t>licitación (sin mejoras)</w:t>
            </w:r>
          </w:p>
        </w:tc>
        <w:tc>
          <w:tcPr>
            <w:tcW w:w="3543" w:type="dxa"/>
            <w:vAlign w:val="center"/>
          </w:tcPr>
          <w:p w14:paraId="3DE8AABE" w14:textId="1E9B4CFA" w:rsidR="00AF337B" w:rsidRPr="00AD3512" w:rsidRDefault="00265932" w:rsidP="00971DAE">
            <w:pPr>
              <w:pStyle w:val="Normal5"/>
              <w:spacing w:before="220" w:after="220" w:line="276" w:lineRule="auto"/>
              <w:jc w:val="center"/>
              <w:rPr>
                <w:rFonts w:eastAsia="Times New Roman" w:cs="Calibri"/>
                <w:b/>
              </w:rPr>
            </w:pPr>
            <w:r>
              <w:rPr>
                <w:rFonts w:cs="Calibri"/>
                <w:b/>
                <w:bCs/>
              </w:rPr>
              <w:t>76</w:t>
            </w:r>
            <w:r w:rsidR="00A43068">
              <w:rPr>
                <w:rFonts w:cs="Calibri"/>
                <w:b/>
                <w:bCs/>
              </w:rPr>
              <w:t>.</w:t>
            </w:r>
            <w:r>
              <w:rPr>
                <w:rFonts w:cs="Calibri"/>
                <w:b/>
                <w:bCs/>
              </w:rPr>
              <w:t>516</w:t>
            </w:r>
            <w:r w:rsidR="00AD3512" w:rsidRPr="00AD3512">
              <w:rPr>
                <w:rFonts w:cs="Calibri"/>
                <w:b/>
                <w:bCs/>
              </w:rPr>
              <w:t>,00 €</w:t>
            </w:r>
          </w:p>
        </w:tc>
      </w:tr>
      <w:tr w:rsidR="00AF337B" w:rsidRPr="00CC3071" w14:paraId="6099A2D9" w14:textId="77777777" w:rsidTr="0042257B">
        <w:trPr>
          <w:trHeight w:val="655"/>
        </w:trPr>
        <w:tc>
          <w:tcPr>
            <w:tcW w:w="4957" w:type="dxa"/>
            <w:shd w:val="clear" w:color="auto" w:fill="C00000"/>
            <w:vAlign w:val="center"/>
          </w:tcPr>
          <w:p w14:paraId="4EF0EF25" w14:textId="6D495BCD" w:rsidR="00AF337B" w:rsidRPr="005A2320" w:rsidRDefault="00AF337B" w:rsidP="00AF337B">
            <w:pPr>
              <w:pStyle w:val="Normal5"/>
              <w:spacing w:before="220" w:after="220" w:line="276" w:lineRule="auto"/>
              <w:jc w:val="both"/>
              <w:rPr>
                <w:rFonts w:eastAsia="Times New Roman" w:cs="Calibri"/>
              </w:rPr>
            </w:pPr>
            <w:proofErr w:type="gramStart"/>
            <w:r w:rsidRPr="005A2320">
              <w:rPr>
                <w:b/>
                <w:i/>
              </w:rPr>
              <w:t>Variación presupuesto</w:t>
            </w:r>
            <w:proofErr w:type="gramEnd"/>
            <w:r w:rsidR="00971B72" w:rsidRPr="005A2320">
              <w:rPr>
                <w:b/>
                <w:i/>
              </w:rPr>
              <w:t xml:space="preserve"> sin mejoras</w:t>
            </w:r>
          </w:p>
        </w:tc>
        <w:tc>
          <w:tcPr>
            <w:tcW w:w="3543" w:type="dxa"/>
            <w:vAlign w:val="center"/>
          </w:tcPr>
          <w:p w14:paraId="0795B5B4" w14:textId="3135B17E" w:rsidR="00AF337B" w:rsidRPr="00A43068" w:rsidRDefault="00265932" w:rsidP="0019283B">
            <w:pPr>
              <w:pStyle w:val="Normal5"/>
              <w:spacing w:before="220" w:after="220" w:line="276" w:lineRule="auto"/>
              <w:jc w:val="center"/>
              <w:rPr>
                <w:rFonts w:eastAsia="Times New Roman" w:cs="Calibri"/>
                <w:b/>
                <w:highlight w:val="yellow"/>
              </w:rPr>
            </w:pPr>
            <w:r w:rsidRPr="00265932">
              <w:rPr>
                <w:b/>
              </w:rPr>
              <w:t>23,00</w:t>
            </w:r>
            <w:r w:rsidR="00AD3512" w:rsidRPr="00265932">
              <w:rPr>
                <w:b/>
              </w:rPr>
              <w:t xml:space="preserve"> %</w:t>
            </w:r>
          </w:p>
        </w:tc>
      </w:tr>
      <w:tr w:rsidR="00813A00" w:rsidRPr="00CC3071" w14:paraId="687BEFAC" w14:textId="77777777" w:rsidTr="0042257B">
        <w:trPr>
          <w:trHeight w:val="655"/>
        </w:trPr>
        <w:tc>
          <w:tcPr>
            <w:tcW w:w="4957" w:type="dxa"/>
            <w:shd w:val="clear" w:color="auto" w:fill="C00000"/>
            <w:vAlign w:val="center"/>
          </w:tcPr>
          <w:p w14:paraId="4875F02E" w14:textId="4EECE017" w:rsidR="00813A00" w:rsidRPr="005A2320" w:rsidRDefault="00813A00" w:rsidP="003C5143">
            <w:pPr>
              <w:pStyle w:val="Normal5"/>
              <w:spacing w:line="276" w:lineRule="auto"/>
              <w:jc w:val="both"/>
              <w:rPr>
                <w:b/>
                <w:i/>
              </w:rPr>
            </w:pPr>
            <w:r w:rsidRPr="005A2320">
              <w:rPr>
                <w:b/>
                <w:i/>
              </w:rPr>
              <w:t>Variación consumos</w:t>
            </w:r>
          </w:p>
        </w:tc>
        <w:tc>
          <w:tcPr>
            <w:tcW w:w="3543" w:type="dxa"/>
            <w:vAlign w:val="center"/>
          </w:tcPr>
          <w:p w14:paraId="6F8BFD29" w14:textId="18134293" w:rsidR="00C265AD" w:rsidRPr="00A43068" w:rsidRDefault="00265932" w:rsidP="001B6FF4">
            <w:pPr>
              <w:pStyle w:val="Normal5"/>
              <w:spacing w:line="240" w:lineRule="auto"/>
              <w:jc w:val="center"/>
              <w:rPr>
                <w:rFonts w:eastAsia="Times New Roman" w:cs="Calibri"/>
                <w:b/>
                <w:highlight w:val="yellow"/>
              </w:rPr>
            </w:pPr>
            <w:r w:rsidRPr="00265932">
              <w:rPr>
                <w:rFonts w:eastAsia="Times New Roman" w:cs="Calibri"/>
                <w:b/>
              </w:rPr>
              <w:t>15,</w:t>
            </w:r>
            <w:r w:rsidR="009A3DC2">
              <w:rPr>
                <w:rFonts w:eastAsia="Times New Roman" w:cs="Calibri"/>
                <w:b/>
              </w:rPr>
              <w:t>1</w:t>
            </w:r>
            <w:r w:rsidR="0049386D">
              <w:rPr>
                <w:rFonts w:eastAsia="Times New Roman" w:cs="Calibri"/>
                <w:b/>
              </w:rPr>
              <w:t>2</w:t>
            </w:r>
            <w:r w:rsidR="00AD3512" w:rsidRPr="00265932">
              <w:rPr>
                <w:rFonts w:eastAsia="Times New Roman" w:cs="Calibri"/>
                <w:b/>
              </w:rPr>
              <w:t xml:space="preserve"> %</w:t>
            </w:r>
          </w:p>
        </w:tc>
      </w:tr>
      <w:tr w:rsidR="00392E3F" w:rsidRPr="00CC3071" w14:paraId="188322A6" w14:textId="77777777" w:rsidTr="0042257B">
        <w:trPr>
          <w:trHeight w:val="958"/>
        </w:trPr>
        <w:tc>
          <w:tcPr>
            <w:tcW w:w="4957" w:type="dxa"/>
            <w:shd w:val="clear" w:color="auto" w:fill="C00000"/>
            <w:vAlign w:val="center"/>
          </w:tcPr>
          <w:p w14:paraId="4BCB5EF3" w14:textId="033878F6" w:rsidR="00392E3F" w:rsidRPr="005A2320" w:rsidRDefault="00392E3F" w:rsidP="00392E3F">
            <w:pPr>
              <w:pStyle w:val="Normal5"/>
              <w:spacing w:line="276" w:lineRule="auto"/>
              <w:jc w:val="both"/>
              <w:rPr>
                <w:b/>
                <w:i/>
              </w:rPr>
            </w:pPr>
            <w:r w:rsidRPr="005A2320">
              <w:rPr>
                <w:b/>
                <w:i/>
              </w:rPr>
              <w:t xml:space="preserve">Variación coste medio por actuación </w:t>
            </w:r>
            <w:r w:rsidR="00813A00" w:rsidRPr="005A2320">
              <w:rPr>
                <w:b/>
                <w:i/>
              </w:rPr>
              <w:t>(sin tener en cuenta las mejoras)</w:t>
            </w:r>
          </w:p>
        </w:tc>
        <w:tc>
          <w:tcPr>
            <w:tcW w:w="3543" w:type="dxa"/>
            <w:vAlign w:val="center"/>
          </w:tcPr>
          <w:p w14:paraId="540680AC" w14:textId="7BD9468D" w:rsidR="00392E3F" w:rsidRPr="00A43068" w:rsidRDefault="009A3DC2" w:rsidP="008C08DF">
            <w:pPr>
              <w:pStyle w:val="Normal5"/>
              <w:spacing w:line="276" w:lineRule="auto"/>
              <w:jc w:val="center"/>
              <w:rPr>
                <w:rFonts w:eastAsia="Times New Roman" w:cs="Calibri"/>
                <w:b/>
                <w:highlight w:val="yellow"/>
              </w:rPr>
            </w:pPr>
            <w:r w:rsidRPr="009A3DC2">
              <w:rPr>
                <w:rFonts w:eastAsia="Times New Roman" w:cs="Calibri"/>
                <w:b/>
              </w:rPr>
              <w:t>6,</w:t>
            </w:r>
            <w:r w:rsidR="0049386D">
              <w:rPr>
                <w:rFonts w:eastAsia="Times New Roman" w:cs="Calibri"/>
                <w:b/>
              </w:rPr>
              <w:t>8</w:t>
            </w:r>
            <w:r w:rsidRPr="009A3DC2">
              <w:rPr>
                <w:rFonts w:eastAsia="Times New Roman" w:cs="Calibri"/>
                <w:b/>
              </w:rPr>
              <w:t>5</w:t>
            </w:r>
            <w:r w:rsidR="00AD3512" w:rsidRPr="009A3DC2">
              <w:rPr>
                <w:rFonts w:eastAsia="Times New Roman" w:cs="Calibri"/>
                <w:b/>
              </w:rPr>
              <w:t xml:space="preserve"> %</w:t>
            </w:r>
          </w:p>
        </w:tc>
      </w:tr>
    </w:tbl>
    <w:p w14:paraId="1D1854D5" w14:textId="77777777" w:rsidR="003C5143" w:rsidRPr="00CC3071" w:rsidRDefault="003C5143" w:rsidP="008C08DF">
      <w:pPr>
        <w:pStyle w:val="Default"/>
        <w:jc w:val="both"/>
        <w:rPr>
          <w:rFonts w:eastAsia="Calibri" w:cs="Times New Roman"/>
          <w:color w:val="auto"/>
          <w:sz w:val="22"/>
          <w:szCs w:val="22"/>
          <w:highlight w:val="yellow"/>
          <w:lang w:eastAsia="es-ES"/>
        </w:rPr>
      </w:pPr>
    </w:p>
    <w:p w14:paraId="2254D5F6" w14:textId="77777777" w:rsidR="00A148D4" w:rsidRPr="00CC3071" w:rsidRDefault="00A148D4" w:rsidP="00A148D4">
      <w:pPr>
        <w:pStyle w:val="Default"/>
        <w:rPr>
          <w:highlight w:val="yellow"/>
        </w:rPr>
      </w:pPr>
    </w:p>
    <w:p w14:paraId="2BA10DDE" w14:textId="4FBDB9D5" w:rsidR="00A148D4" w:rsidRDefault="00A148D4" w:rsidP="00B72786">
      <w:pPr>
        <w:pStyle w:val="Default"/>
        <w:numPr>
          <w:ilvl w:val="0"/>
          <w:numId w:val="8"/>
        </w:numPr>
        <w:jc w:val="both"/>
        <w:rPr>
          <w:sz w:val="22"/>
          <w:szCs w:val="22"/>
        </w:rPr>
      </w:pPr>
      <w:r w:rsidRPr="005A2320">
        <w:rPr>
          <w:sz w:val="22"/>
          <w:szCs w:val="22"/>
        </w:rPr>
        <w:t xml:space="preserve">Existe un </w:t>
      </w:r>
      <w:r w:rsidRPr="00AD3512">
        <w:rPr>
          <w:color w:val="auto"/>
          <w:sz w:val="22"/>
          <w:szCs w:val="22"/>
        </w:rPr>
        <w:t>importe de</w:t>
      </w:r>
      <w:r w:rsidR="00C930B8" w:rsidRPr="00AD3512">
        <w:rPr>
          <w:b/>
          <w:bCs/>
          <w:color w:val="auto"/>
          <w:sz w:val="22"/>
          <w:szCs w:val="22"/>
        </w:rPr>
        <w:t xml:space="preserve"> </w:t>
      </w:r>
      <w:r w:rsidR="005203F1" w:rsidRPr="005203F1">
        <w:rPr>
          <w:b/>
          <w:bCs/>
          <w:color w:val="auto"/>
          <w:sz w:val="22"/>
          <w:szCs w:val="22"/>
        </w:rPr>
        <w:t xml:space="preserve">9.341,00 </w:t>
      </w:r>
      <w:r w:rsidRPr="00AD3512">
        <w:rPr>
          <w:b/>
          <w:bCs/>
          <w:color w:val="auto"/>
          <w:sz w:val="22"/>
          <w:szCs w:val="22"/>
        </w:rPr>
        <w:t xml:space="preserve">€ </w:t>
      </w:r>
      <w:r w:rsidRPr="00AD3512">
        <w:rPr>
          <w:color w:val="auto"/>
          <w:sz w:val="22"/>
          <w:szCs w:val="22"/>
        </w:rPr>
        <w:t xml:space="preserve">anuales que se deriva de las </w:t>
      </w:r>
      <w:r w:rsidRPr="00AD3512">
        <w:rPr>
          <w:b/>
          <w:bCs/>
          <w:color w:val="auto"/>
          <w:sz w:val="22"/>
          <w:szCs w:val="22"/>
        </w:rPr>
        <w:t>mejoras</w:t>
      </w:r>
      <w:r w:rsidRPr="00AD3512">
        <w:rPr>
          <w:color w:val="auto"/>
          <w:sz w:val="22"/>
          <w:szCs w:val="22"/>
        </w:rPr>
        <w:t xml:space="preserve">. Estas mejoras se deben a que </w:t>
      </w:r>
      <w:r w:rsidR="005A2320" w:rsidRPr="00AD3512">
        <w:rPr>
          <w:color w:val="auto"/>
          <w:sz w:val="22"/>
          <w:szCs w:val="22"/>
        </w:rPr>
        <w:t xml:space="preserve">se ha </w:t>
      </w:r>
      <w:r w:rsidRPr="00AD3512">
        <w:rPr>
          <w:color w:val="auto"/>
          <w:sz w:val="22"/>
          <w:szCs w:val="22"/>
        </w:rPr>
        <w:t>establecido una bolsa económica, con el fin de poder realizar aquellas actuaciones que no se contemplan en los Pliegos</w:t>
      </w:r>
      <w:r w:rsidRPr="005A2320">
        <w:rPr>
          <w:sz w:val="22"/>
          <w:szCs w:val="22"/>
        </w:rPr>
        <w:t>, es decir, cualquier actuación sanitaria necesaria para el tratamiento del paciente.</w:t>
      </w:r>
    </w:p>
    <w:p w14:paraId="2E67DE2D" w14:textId="77777777" w:rsidR="00654BC2" w:rsidRPr="00654BC2" w:rsidRDefault="00654BC2" w:rsidP="00654BC2">
      <w:pPr>
        <w:pStyle w:val="Default"/>
        <w:ind w:left="720"/>
        <w:jc w:val="both"/>
        <w:rPr>
          <w:sz w:val="6"/>
          <w:szCs w:val="6"/>
        </w:rPr>
      </w:pPr>
    </w:p>
    <w:p w14:paraId="1FBF69D0" w14:textId="3BAA7668" w:rsidR="00147112" w:rsidRDefault="00D66D94" w:rsidP="008218C3">
      <w:pPr>
        <w:pStyle w:val="Default"/>
        <w:numPr>
          <w:ilvl w:val="0"/>
          <w:numId w:val="8"/>
        </w:numPr>
        <w:jc w:val="both"/>
        <w:rPr>
          <w:rFonts w:eastAsia="Calibri" w:cs="Times New Roman"/>
          <w:color w:val="auto"/>
          <w:sz w:val="22"/>
          <w:szCs w:val="22"/>
          <w:lang w:eastAsia="es-ES"/>
        </w:rPr>
      </w:pPr>
      <w:r w:rsidRPr="009A3DC2">
        <w:rPr>
          <w:rFonts w:eastAsia="Calibri" w:cs="Times New Roman"/>
          <w:color w:val="auto"/>
          <w:sz w:val="22"/>
          <w:szCs w:val="22"/>
          <w:lang w:eastAsia="es-ES"/>
        </w:rPr>
        <w:t xml:space="preserve">La variación de </w:t>
      </w:r>
      <w:r w:rsidRPr="009A3DC2">
        <w:rPr>
          <w:rFonts w:eastAsia="Calibri" w:cs="Times New Roman"/>
          <w:b/>
          <w:color w:val="auto"/>
          <w:sz w:val="22"/>
          <w:szCs w:val="22"/>
          <w:u w:val="single"/>
          <w:lang w:eastAsia="es-ES"/>
        </w:rPr>
        <w:t>los consumos</w:t>
      </w:r>
      <w:r w:rsidRPr="009A3DC2">
        <w:rPr>
          <w:rFonts w:eastAsia="Calibri" w:cs="Times New Roman"/>
          <w:color w:val="auto"/>
          <w:sz w:val="22"/>
          <w:szCs w:val="22"/>
          <w:lang w:eastAsia="es-ES"/>
        </w:rPr>
        <w:t xml:space="preserve"> </w:t>
      </w:r>
      <w:r w:rsidR="009A3DC2" w:rsidRPr="001703B9">
        <w:rPr>
          <w:rFonts w:eastAsia="Calibri" w:cs="Times New Roman"/>
          <w:color w:val="auto"/>
          <w:sz w:val="22"/>
          <w:szCs w:val="22"/>
          <w:lang w:eastAsia="es-ES"/>
        </w:rPr>
        <w:t xml:space="preserve">está fundamentada en las variaciones de los indicadores analizados </w:t>
      </w:r>
      <w:r w:rsidR="009A3DC2" w:rsidRPr="000342B9">
        <w:rPr>
          <w:rFonts w:eastAsia="Calibri" w:cs="Times New Roman"/>
          <w:color w:val="auto"/>
          <w:sz w:val="22"/>
          <w:szCs w:val="22"/>
          <w:lang w:eastAsia="es-ES"/>
        </w:rPr>
        <w:t>(incremento del colectivo protegido, accidentalidad...)</w:t>
      </w:r>
      <w:r w:rsidR="009A3DC2">
        <w:rPr>
          <w:rFonts w:eastAsia="Calibri" w:cs="Times New Roman"/>
          <w:color w:val="auto"/>
          <w:sz w:val="22"/>
          <w:szCs w:val="22"/>
          <w:lang w:eastAsia="es-ES"/>
        </w:rPr>
        <w:t>.</w:t>
      </w:r>
    </w:p>
    <w:p w14:paraId="1A46C856" w14:textId="77777777" w:rsidR="00654BC2" w:rsidRPr="00654BC2" w:rsidRDefault="00654BC2" w:rsidP="00654BC2">
      <w:pPr>
        <w:pStyle w:val="Default"/>
        <w:ind w:left="720"/>
        <w:jc w:val="both"/>
        <w:rPr>
          <w:rFonts w:eastAsia="Calibri" w:cs="Times New Roman"/>
          <w:color w:val="auto"/>
          <w:sz w:val="6"/>
          <w:szCs w:val="6"/>
          <w:lang w:eastAsia="es-ES"/>
        </w:rPr>
      </w:pPr>
    </w:p>
    <w:p w14:paraId="5B6262DB" w14:textId="77777777" w:rsidR="009A3DC2" w:rsidRPr="00BF3F13" w:rsidRDefault="009A3DC2" w:rsidP="009A3DC2">
      <w:pPr>
        <w:numPr>
          <w:ilvl w:val="0"/>
          <w:numId w:val="8"/>
        </w:numPr>
        <w:spacing w:after="0" w:line="240" w:lineRule="auto"/>
        <w:jc w:val="both"/>
        <w:rPr>
          <w:color w:val="000000"/>
        </w:rPr>
      </w:pPr>
      <w:r>
        <w:rPr>
          <w:color w:val="000000"/>
        </w:rPr>
        <w:t xml:space="preserve">La </w:t>
      </w:r>
      <w:r>
        <w:rPr>
          <w:b/>
          <w:color w:val="000000"/>
          <w:u w:val="single"/>
        </w:rPr>
        <w:t>variación de costes</w:t>
      </w:r>
      <w:r>
        <w:rPr>
          <w:color w:val="000000"/>
        </w:rPr>
        <w:t xml:space="preserve"> está fundamentada en un ajuste de las tarifas según estudio del mercado.</w:t>
      </w:r>
    </w:p>
    <w:p w14:paraId="263BCCAA" w14:textId="0134A31E" w:rsidR="00147112" w:rsidRPr="005A2320" w:rsidRDefault="00147112" w:rsidP="009A3DC2">
      <w:pPr>
        <w:pStyle w:val="Normal5"/>
        <w:spacing w:after="220" w:line="276" w:lineRule="auto"/>
        <w:ind w:left="720"/>
        <w:jc w:val="both"/>
      </w:pPr>
    </w:p>
    <w:sectPr w:rsidR="00147112" w:rsidRPr="005A2320" w:rsidSect="00654BC2">
      <w:headerReference w:type="even" r:id="rId7"/>
      <w:headerReference w:type="default" r:id="rId8"/>
      <w:footerReference w:type="even" r:id="rId9"/>
      <w:footerReference w:type="default" r:id="rId10"/>
      <w:headerReference w:type="first" r:id="rId11"/>
      <w:footerReference w:type="first" r:id="rId12"/>
      <w:pgSz w:w="11906" w:h="16838"/>
      <w:pgMar w:top="1330" w:right="1701" w:bottom="426" w:left="1701" w:header="567"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09AC2" w14:textId="77777777" w:rsidR="00264DC5" w:rsidRDefault="00264DC5" w:rsidP="00A52EF3">
      <w:pPr>
        <w:spacing w:after="0" w:line="240" w:lineRule="auto"/>
      </w:pPr>
      <w:r>
        <w:separator/>
      </w:r>
    </w:p>
  </w:endnote>
  <w:endnote w:type="continuationSeparator" w:id="0">
    <w:p w14:paraId="56015195" w14:textId="77777777" w:rsidR="00264DC5" w:rsidRDefault="00264DC5" w:rsidP="00A52E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AD984" w14:textId="35E8AEE0" w:rsidR="00A43068" w:rsidRDefault="00A43068">
    <w:pPr>
      <w:pStyle w:val="Piedepgina"/>
    </w:pPr>
    <w:r>
      <w:rPr>
        <w:noProof/>
      </w:rPr>
      <mc:AlternateContent>
        <mc:Choice Requires="wps">
          <w:drawing>
            <wp:anchor distT="0" distB="0" distL="0" distR="0" simplePos="0" relativeHeight="251664384" behindDoc="0" locked="0" layoutInCell="1" allowOverlap="1" wp14:anchorId="3A899530" wp14:editId="4B051804">
              <wp:simplePos x="635" y="635"/>
              <wp:positionH relativeFrom="page">
                <wp:align>left</wp:align>
              </wp:positionH>
              <wp:positionV relativeFrom="page">
                <wp:align>bottom</wp:align>
              </wp:positionV>
              <wp:extent cx="934085" cy="441325"/>
              <wp:effectExtent l="0" t="0" r="18415" b="0"/>
              <wp:wrapNone/>
              <wp:docPr id="1268281257"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41325"/>
                      </a:xfrm>
                      <a:prstGeom prst="rect">
                        <a:avLst/>
                      </a:prstGeom>
                      <a:noFill/>
                      <a:ln>
                        <a:noFill/>
                      </a:ln>
                    </wps:spPr>
                    <wps:txbx>
                      <w:txbxContent>
                        <w:p w14:paraId="5AF04613" w14:textId="4EBD2EFA" w:rsidR="00A43068" w:rsidRPr="00A43068" w:rsidRDefault="00A43068" w:rsidP="00A43068">
                          <w:pPr>
                            <w:spacing w:after="0"/>
                            <w:rPr>
                              <w:rFonts w:ascii="Calibri" w:eastAsia="Calibri" w:hAnsi="Calibri" w:cs="Calibri"/>
                              <w:noProof/>
                              <w:color w:val="008000"/>
                              <w:sz w:val="30"/>
                              <w:szCs w:val="30"/>
                            </w:rPr>
                          </w:pPr>
                          <w:r w:rsidRPr="00A43068">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899530" id="_x0000_t202" coordsize="21600,21600" o:spt="202" path="m,l,21600r21600,l21600,xe">
              <v:stroke joinstyle="miter"/>
              <v:path gradientshapeok="t" o:connecttype="rect"/>
            </v:shapetype>
            <v:shape id="Cuadro de texto 2" o:spid="_x0000_s1026" type="#_x0000_t202" alt="PÚBLICO" style="position:absolute;margin-left:0;margin-top:0;width:73.55pt;height:34.75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" filled="f" stroked="f">
              <v:fill o:detectmouseclick="t"/>
              <v:textbox style="mso-fit-shape-to-text:t" inset="20pt,0,0,15pt">
                <w:txbxContent>
                  <w:p w14:paraId="5AF04613" w14:textId="4EBD2EFA" w:rsidR="00A43068" w:rsidRPr="00A43068" w:rsidRDefault="00A43068" w:rsidP="00A43068">
                    <w:pPr>
                      <w:spacing w:after="0"/>
                      <w:rPr>
                        <w:rFonts w:ascii="Calibri" w:eastAsia="Calibri" w:hAnsi="Calibri" w:cs="Calibri"/>
                        <w:noProof/>
                        <w:color w:val="008000"/>
                        <w:sz w:val="30"/>
                        <w:szCs w:val="30"/>
                      </w:rPr>
                    </w:pPr>
                    <w:r w:rsidRPr="00A43068">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FBEA6" w14:textId="02E989B6" w:rsidR="00264DC5" w:rsidRDefault="00A43068">
    <w:pPr>
      <w:pStyle w:val="Piedepgina"/>
      <w:jc w:val="right"/>
    </w:pPr>
    <w:r>
      <w:rPr>
        <w:noProof/>
      </w:rPr>
      <mc:AlternateContent>
        <mc:Choice Requires="wps">
          <w:drawing>
            <wp:anchor distT="0" distB="0" distL="0" distR="0" simplePos="0" relativeHeight="251665408" behindDoc="0" locked="0" layoutInCell="1" allowOverlap="1" wp14:anchorId="5454BB25" wp14:editId="5DD214FC">
              <wp:simplePos x="1082650" y="9999878"/>
              <wp:positionH relativeFrom="page">
                <wp:align>left</wp:align>
              </wp:positionH>
              <wp:positionV relativeFrom="page">
                <wp:align>bottom</wp:align>
              </wp:positionV>
              <wp:extent cx="934085" cy="441325"/>
              <wp:effectExtent l="0" t="0" r="18415" b="0"/>
              <wp:wrapNone/>
              <wp:docPr id="206040721"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41325"/>
                      </a:xfrm>
                      <a:prstGeom prst="rect">
                        <a:avLst/>
                      </a:prstGeom>
                      <a:noFill/>
                      <a:ln>
                        <a:noFill/>
                      </a:ln>
                    </wps:spPr>
                    <wps:txbx>
                      <w:txbxContent>
                        <w:p w14:paraId="53BFC38A" w14:textId="7EBD5A53" w:rsidR="00A43068" w:rsidRPr="00A43068" w:rsidRDefault="00A43068" w:rsidP="00A43068">
                          <w:pPr>
                            <w:spacing w:after="0"/>
                            <w:rPr>
                              <w:rFonts w:ascii="Calibri" w:eastAsia="Calibri" w:hAnsi="Calibri" w:cs="Calibri"/>
                              <w:noProof/>
                              <w:color w:val="008000"/>
                              <w:sz w:val="30"/>
                              <w:szCs w:val="30"/>
                            </w:rPr>
                          </w:pPr>
                          <w:r w:rsidRPr="00A43068">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54BB25"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4.75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" filled="f" stroked="f">
              <v:fill o:detectmouseclick="t"/>
              <v:textbox style="mso-fit-shape-to-text:t" inset="20pt,0,0,15pt">
                <w:txbxContent>
                  <w:p w14:paraId="53BFC38A" w14:textId="7EBD5A53" w:rsidR="00A43068" w:rsidRPr="00A43068" w:rsidRDefault="00A43068" w:rsidP="00A43068">
                    <w:pPr>
                      <w:spacing w:after="0"/>
                      <w:rPr>
                        <w:rFonts w:ascii="Calibri" w:eastAsia="Calibri" w:hAnsi="Calibri" w:cs="Calibri"/>
                        <w:noProof/>
                        <w:color w:val="008000"/>
                        <w:sz w:val="30"/>
                        <w:szCs w:val="30"/>
                      </w:rPr>
                    </w:pPr>
                    <w:r w:rsidRPr="00A43068">
                      <w:rPr>
                        <w:rFonts w:ascii="Calibri" w:eastAsia="Calibri" w:hAnsi="Calibri" w:cs="Calibri"/>
                        <w:noProof/>
                        <w:color w:val="008000"/>
                        <w:sz w:val="30"/>
                        <w:szCs w:val="30"/>
                      </w:rPr>
                      <w:t>PÚBLICO</w:t>
                    </w:r>
                  </w:p>
                </w:txbxContent>
              </v:textbox>
              <w10:wrap anchorx="page" anchory="page"/>
            </v:shape>
          </w:pict>
        </mc:Fallback>
      </mc:AlternateContent>
    </w:r>
    <w:sdt>
      <w:sdtPr>
        <w:id w:val="-746257246"/>
        <w:docPartObj>
          <w:docPartGallery w:val="Page Numbers (Bottom of Page)"/>
          <w:docPartUnique/>
        </w:docPartObj>
      </w:sdtPr>
      <w:sdtEndPr/>
      <w:sdtContent>
        <w:sdt>
          <w:sdtPr>
            <w:id w:val="398953638"/>
            <w:docPartObj>
              <w:docPartGallery w:val="Page Numbers (Top of Page)"/>
              <w:docPartUnique/>
            </w:docPartObj>
          </w:sdtPr>
          <w:sdtEndPr/>
          <w:sdtContent>
            <w:r w:rsidR="00264DC5">
              <w:t xml:space="preserve">Página </w:t>
            </w:r>
            <w:r w:rsidR="00264DC5">
              <w:rPr>
                <w:b/>
                <w:bCs/>
                <w:sz w:val="24"/>
                <w:szCs w:val="24"/>
              </w:rPr>
              <w:fldChar w:fldCharType="begin"/>
            </w:r>
            <w:r w:rsidR="00264DC5">
              <w:rPr>
                <w:b/>
                <w:bCs/>
              </w:rPr>
              <w:instrText>PAGE</w:instrText>
            </w:r>
            <w:r w:rsidR="00264DC5">
              <w:rPr>
                <w:b/>
                <w:bCs/>
                <w:sz w:val="24"/>
                <w:szCs w:val="24"/>
              </w:rPr>
              <w:fldChar w:fldCharType="separate"/>
            </w:r>
            <w:r w:rsidR="00E93967">
              <w:rPr>
                <w:b/>
                <w:bCs/>
                <w:noProof/>
              </w:rPr>
              <w:t>6</w:t>
            </w:r>
            <w:r w:rsidR="00264DC5">
              <w:rPr>
                <w:b/>
                <w:bCs/>
                <w:sz w:val="24"/>
                <w:szCs w:val="24"/>
              </w:rPr>
              <w:fldChar w:fldCharType="end"/>
            </w:r>
            <w:r w:rsidR="00264DC5">
              <w:t xml:space="preserve"> de </w:t>
            </w:r>
            <w:r w:rsidR="00264DC5">
              <w:rPr>
                <w:b/>
                <w:bCs/>
                <w:sz w:val="24"/>
                <w:szCs w:val="24"/>
              </w:rPr>
              <w:fldChar w:fldCharType="begin"/>
            </w:r>
            <w:r w:rsidR="00264DC5">
              <w:rPr>
                <w:b/>
                <w:bCs/>
              </w:rPr>
              <w:instrText>NUMPAGES</w:instrText>
            </w:r>
            <w:r w:rsidR="00264DC5">
              <w:rPr>
                <w:b/>
                <w:bCs/>
                <w:sz w:val="24"/>
                <w:szCs w:val="24"/>
              </w:rPr>
              <w:fldChar w:fldCharType="separate"/>
            </w:r>
            <w:r w:rsidR="00E93967">
              <w:rPr>
                <w:b/>
                <w:bCs/>
                <w:noProof/>
              </w:rPr>
              <w:t>6</w:t>
            </w:r>
            <w:r w:rsidR="00264DC5">
              <w:rPr>
                <w:b/>
                <w:bCs/>
                <w:sz w:val="24"/>
                <w:szCs w:val="24"/>
              </w:rPr>
              <w:fldChar w:fldCharType="end"/>
            </w:r>
          </w:sdtContent>
        </w:sdt>
      </w:sdtContent>
    </w:sdt>
  </w:p>
  <w:p w14:paraId="33C9E2A2" w14:textId="77777777" w:rsidR="00264DC5" w:rsidRDefault="00264DC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7EA4B" w14:textId="5A6E76FE" w:rsidR="00A43068" w:rsidRDefault="00A43068">
    <w:pPr>
      <w:pStyle w:val="Piedepgina"/>
    </w:pPr>
    <w:r>
      <w:rPr>
        <w:noProof/>
      </w:rPr>
      <mc:AlternateContent>
        <mc:Choice Requires="wps">
          <w:drawing>
            <wp:anchor distT="0" distB="0" distL="0" distR="0" simplePos="0" relativeHeight="251663360" behindDoc="0" locked="0" layoutInCell="1" allowOverlap="1" wp14:anchorId="5AD7CC88" wp14:editId="111290AB">
              <wp:simplePos x="635" y="635"/>
              <wp:positionH relativeFrom="page">
                <wp:align>left</wp:align>
              </wp:positionH>
              <wp:positionV relativeFrom="page">
                <wp:align>bottom</wp:align>
              </wp:positionV>
              <wp:extent cx="934085" cy="441325"/>
              <wp:effectExtent l="0" t="0" r="18415" b="0"/>
              <wp:wrapNone/>
              <wp:docPr id="971938135"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41325"/>
                      </a:xfrm>
                      <a:prstGeom prst="rect">
                        <a:avLst/>
                      </a:prstGeom>
                      <a:noFill/>
                      <a:ln>
                        <a:noFill/>
                      </a:ln>
                    </wps:spPr>
                    <wps:txbx>
                      <w:txbxContent>
                        <w:p w14:paraId="3F384821" w14:textId="6D33FC24" w:rsidR="00A43068" w:rsidRPr="00A43068" w:rsidRDefault="00A43068" w:rsidP="00A43068">
                          <w:pPr>
                            <w:spacing w:after="0"/>
                            <w:rPr>
                              <w:rFonts w:ascii="Calibri" w:eastAsia="Calibri" w:hAnsi="Calibri" w:cs="Calibri"/>
                              <w:noProof/>
                              <w:color w:val="008000"/>
                              <w:sz w:val="30"/>
                              <w:szCs w:val="30"/>
                            </w:rPr>
                          </w:pPr>
                          <w:r w:rsidRPr="00A43068">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D7CC88" id="_x0000_t202" coordsize="21600,21600" o:spt="202" path="m,l,21600r21600,l21600,xe">
              <v:stroke joinstyle="miter"/>
              <v:path gradientshapeok="t" o:connecttype="rect"/>
            </v:shapetype>
            <v:shape id="Cuadro de texto 1" o:spid="_x0000_s1028" type="#_x0000_t202" alt="PÚBLICO" style="position:absolute;margin-left:0;margin-top:0;width:73.55pt;height:34.7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" filled="f" stroked="f">
              <v:fill o:detectmouseclick="t"/>
              <v:textbox style="mso-fit-shape-to-text:t" inset="20pt,0,0,15pt">
                <w:txbxContent>
                  <w:p w14:paraId="3F384821" w14:textId="6D33FC24" w:rsidR="00A43068" w:rsidRPr="00A43068" w:rsidRDefault="00A43068" w:rsidP="00A43068">
                    <w:pPr>
                      <w:spacing w:after="0"/>
                      <w:rPr>
                        <w:rFonts w:ascii="Calibri" w:eastAsia="Calibri" w:hAnsi="Calibri" w:cs="Calibri"/>
                        <w:noProof/>
                        <w:color w:val="008000"/>
                        <w:sz w:val="30"/>
                        <w:szCs w:val="30"/>
                      </w:rPr>
                    </w:pPr>
                    <w:r w:rsidRPr="00A43068">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B33D" w14:textId="77777777" w:rsidR="00264DC5" w:rsidRDefault="00264DC5" w:rsidP="00A52EF3">
      <w:pPr>
        <w:spacing w:after="0" w:line="240" w:lineRule="auto"/>
      </w:pPr>
      <w:r>
        <w:separator/>
      </w:r>
    </w:p>
  </w:footnote>
  <w:footnote w:type="continuationSeparator" w:id="0">
    <w:p w14:paraId="1D8DEFAB" w14:textId="77777777" w:rsidR="00264DC5" w:rsidRDefault="00264DC5" w:rsidP="00A52E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F032B" w14:textId="77777777" w:rsidR="00264DC5" w:rsidRDefault="005203F1">
    <w:pPr>
      <w:pStyle w:val="Encabezado"/>
    </w:pPr>
    <w:r>
      <w:rPr>
        <w:noProof/>
        <w:lang w:eastAsia="es-ES"/>
      </w:rPr>
      <w:pict w14:anchorId="3DC9C5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9" o:spid="_x0000_s2050" type="#_x0000_t75" style="position:absolute;margin-left:0;margin-top:0;width:425.15pt;height:419.1pt;z-index:-251657216;mso-position-horizontal:center;mso-position-horizontal-relative:margin;mso-position-vertical:center;mso-position-vertical-relative:margin" o:allowincell="f">
          <v:imagedata r:id="rId1" o:title="LOGO 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95D3" w14:textId="241F3A9B" w:rsidR="00264DC5" w:rsidRPr="00CD69FF" w:rsidRDefault="00ED597F" w:rsidP="002A3211">
    <w:pPr>
      <w:pStyle w:val="Encabezado"/>
      <w:ind w:left="993" w:firstLine="141"/>
      <w:jc w:val="center"/>
      <w:rPr>
        <w:i/>
        <w:sz w:val="16"/>
      </w:rPr>
    </w:pPr>
    <w:r w:rsidRPr="00ED597F">
      <w:rPr>
        <w:i/>
        <w:sz w:val="16"/>
      </w:rPr>
      <w:t>L</w:t>
    </w:r>
    <w:r w:rsidR="00264DC5">
      <w:rPr>
        <w:rFonts w:ascii="Times New Roman" w:hAnsi="Times New Roman"/>
        <w:noProof/>
        <w:szCs w:val="24"/>
        <w:lang w:eastAsia="es-ES"/>
      </w:rPr>
      <w:drawing>
        <wp:anchor distT="0" distB="0" distL="114300" distR="114300" simplePos="0" relativeHeight="251662336" behindDoc="0" locked="0" layoutInCell="1" allowOverlap="1" wp14:anchorId="7716369D" wp14:editId="5B14F927">
          <wp:simplePos x="0" y="0"/>
          <wp:positionH relativeFrom="column">
            <wp:posOffset>-38735</wp:posOffset>
          </wp:positionH>
          <wp:positionV relativeFrom="paragraph">
            <wp:posOffset>-13970</wp:posOffset>
          </wp:positionV>
          <wp:extent cx="581025" cy="371475"/>
          <wp:effectExtent l="0" t="0" r="9525" b="9525"/>
          <wp:wrapThrough wrapText="bothSides">
            <wp:wrapPolygon edited="0">
              <wp:start x="0" y="0"/>
              <wp:lineTo x="0" y="21046"/>
              <wp:lineTo x="21246" y="21046"/>
              <wp:lineTo x="21246" y="0"/>
              <wp:lineTo x="0" y="0"/>
            </wp:wrapPolygon>
          </wp:wrapThrough>
          <wp:docPr id="835123649" name="Imagen 835123649" descr="FREMAP SIN APEL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EMAP SIN APELLI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5203F1">
      <w:rPr>
        <w:i/>
        <w:sz w:val="16"/>
      </w:rPr>
      <w:pict w14:anchorId="00B0B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20" o:spid="_x0000_s2051" type="#_x0000_t75" style="position:absolute;left:0;text-align:left;margin-left:0;margin-top:0;width:425.15pt;height:419.1pt;z-index:-251656192;mso-position-horizontal:center;mso-position-horizontal-relative:margin;mso-position-vertical:center;mso-position-vertical-relative:margin" o:allowincell="f">
          <v:imagedata r:id="rId2" o:title="LOGO FREMAP" gain="19661f" blacklevel="22938f"/>
          <w10:wrap anchorx="margin" anchory="margin"/>
        </v:shape>
      </w:pict>
    </w:r>
    <w:r w:rsidR="00572A38" w:rsidRPr="00572A38">
      <w:rPr>
        <w:i/>
        <w:sz w:val="16"/>
      </w:rPr>
      <w:t>ICT/99/139/202</w:t>
    </w:r>
    <w:r w:rsidR="00F4069E">
      <w:rPr>
        <w:i/>
        <w:sz w:val="16"/>
      </w:rPr>
      <w:t>4</w:t>
    </w:r>
    <w:r w:rsidR="00572A38" w:rsidRPr="00572A38">
      <w:rPr>
        <w:i/>
        <w:sz w:val="16"/>
      </w:rPr>
      <w:t>/0</w:t>
    </w:r>
    <w:r w:rsidR="002A3211">
      <w:rPr>
        <w:i/>
        <w:sz w:val="16"/>
      </w:rPr>
      <w:t>162</w:t>
    </w:r>
    <w:r w:rsidR="00572A38" w:rsidRPr="00572A38">
      <w:rPr>
        <w:i/>
        <w:sz w:val="16"/>
      </w:rPr>
      <w:t xml:space="preserve"> - </w:t>
    </w:r>
    <w:r w:rsidR="002A3211" w:rsidRPr="002A3211">
      <w:rPr>
        <w:i/>
        <w:sz w:val="16"/>
      </w:rPr>
      <w:t xml:space="preserve">Contratación del servicio de asistencia sanitaria especializada en las Comunidades Autónomas de Galicia, Andalucía, las Islas Canarias, Castilla la Mancha y Castilla y León para FREMAP, Mutua Colaboradora con la Seguridad Social </w:t>
    </w:r>
    <w:proofErr w:type="spellStart"/>
    <w:r w:rsidR="002A3211" w:rsidRPr="002A3211">
      <w:rPr>
        <w:i/>
        <w:sz w:val="16"/>
      </w:rPr>
      <w:t>nº</w:t>
    </w:r>
    <w:proofErr w:type="spellEnd"/>
    <w:r w:rsidR="002A3211" w:rsidRPr="002A3211">
      <w:rPr>
        <w:i/>
        <w:sz w:val="16"/>
      </w:rPr>
      <w:t xml:space="preserve"> 61.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43D45" w14:textId="77777777" w:rsidR="00264DC5" w:rsidRDefault="005203F1">
    <w:pPr>
      <w:pStyle w:val="Encabezado"/>
    </w:pPr>
    <w:r>
      <w:rPr>
        <w:noProof/>
        <w:lang w:eastAsia="es-ES"/>
      </w:rPr>
      <w:pict w14:anchorId="15CFA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997718" o:spid="_x0000_s2049" type="#_x0000_t75" style="position:absolute;margin-left:0;margin-top:0;width:425.15pt;height:419.1pt;z-index:-251658240;mso-position-horizontal:center;mso-position-horizontal-relative:margin;mso-position-vertical:center;mso-position-vertical-relative:margin" o:allowincell="f">
          <v:imagedata r:id="rId1" o:title="LOGO 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1309D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64169A"/>
    <w:multiLevelType w:val="hybridMultilevel"/>
    <w:tmpl w:val="A64E92B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937F1C"/>
    <w:multiLevelType w:val="hybridMultilevel"/>
    <w:tmpl w:val="31E20246"/>
    <w:lvl w:ilvl="0" w:tplc="0C0A0003">
      <w:start w:val="1"/>
      <w:numFmt w:val="bullet"/>
      <w:lvlText w:val="o"/>
      <w:lvlJc w:val="left"/>
      <w:pPr>
        <w:ind w:left="720" w:hanging="360"/>
      </w:pPr>
      <w:rPr>
        <w:rFonts w:ascii="Courier New" w:hAnsi="Courier New" w:cs="Courier New" w:hint="default"/>
      </w:rPr>
    </w:lvl>
    <w:lvl w:ilvl="1" w:tplc="6028389C">
      <w:start w:val="1"/>
      <w:numFmt w:val="bullet"/>
      <w:lvlText w:val=""/>
      <w:lvlJc w:val="left"/>
      <w:pPr>
        <w:ind w:left="1440" w:hanging="360"/>
      </w:pPr>
      <w:rPr>
        <w:rFonts w:ascii="Symbol" w:hAnsi="Symbo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F8C0325"/>
    <w:multiLevelType w:val="hybridMultilevel"/>
    <w:tmpl w:val="011856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1307693"/>
    <w:multiLevelType w:val="hybridMultilevel"/>
    <w:tmpl w:val="5F06039A"/>
    <w:lvl w:ilvl="0" w:tplc="6A1066DA">
      <w:numFmt w:val="bullet"/>
      <w:lvlText w:val="-"/>
      <w:lvlJc w:val="left"/>
      <w:pPr>
        <w:ind w:left="720" w:hanging="360"/>
      </w:pPr>
      <w:rPr>
        <w:rFonts w:ascii="Calibri" w:eastAsia="Calibri" w:hAnsi="Calibri" w:cs="Calibri" w:hint="default"/>
      </w:rPr>
    </w:lvl>
    <w:lvl w:ilvl="1" w:tplc="6A1066DA">
      <w:numFmt w:val="bullet"/>
      <w:lvlText w:val="-"/>
      <w:lvlJc w:val="left"/>
      <w:pPr>
        <w:ind w:left="1440" w:hanging="360"/>
      </w:pPr>
      <w:rPr>
        <w:rFonts w:ascii="Calibri" w:eastAsia="Calibri" w:hAnsi="Calibri" w:cs="Calibr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6D75038"/>
    <w:multiLevelType w:val="hybridMultilevel"/>
    <w:tmpl w:val="621AF37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7614E73"/>
    <w:multiLevelType w:val="hybridMultilevel"/>
    <w:tmpl w:val="C2722A54"/>
    <w:lvl w:ilvl="0" w:tplc="0C0A0005">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7" w15:restartNumberingAfterBreak="0">
    <w:nsid w:val="42074240"/>
    <w:multiLevelType w:val="hybridMultilevel"/>
    <w:tmpl w:val="85EE7666"/>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3B71921"/>
    <w:multiLevelType w:val="hybridMultilevel"/>
    <w:tmpl w:val="5D32D4E0"/>
    <w:lvl w:ilvl="0" w:tplc="0C0A000F">
      <w:start w:val="1"/>
      <w:numFmt w:val="decimal"/>
      <w:lvlText w:val="%1."/>
      <w:lvlJc w:val="left"/>
      <w:pPr>
        <w:ind w:left="1659" w:hanging="360"/>
      </w:pPr>
    </w:lvl>
    <w:lvl w:ilvl="1" w:tplc="0C0A0019" w:tentative="1">
      <w:start w:val="1"/>
      <w:numFmt w:val="lowerLetter"/>
      <w:lvlText w:val="%2."/>
      <w:lvlJc w:val="left"/>
      <w:pPr>
        <w:ind w:left="2379" w:hanging="360"/>
      </w:pPr>
    </w:lvl>
    <w:lvl w:ilvl="2" w:tplc="0C0A001B" w:tentative="1">
      <w:start w:val="1"/>
      <w:numFmt w:val="lowerRoman"/>
      <w:lvlText w:val="%3."/>
      <w:lvlJc w:val="right"/>
      <w:pPr>
        <w:ind w:left="3099" w:hanging="180"/>
      </w:pPr>
    </w:lvl>
    <w:lvl w:ilvl="3" w:tplc="0C0A000F" w:tentative="1">
      <w:start w:val="1"/>
      <w:numFmt w:val="decimal"/>
      <w:lvlText w:val="%4."/>
      <w:lvlJc w:val="left"/>
      <w:pPr>
        <w:ind w:left="3819" w:hanging="360"/>
      </w:pPr>
    </w:lvl>
    <w:lvl w:ilvl="4" w:tplc="0C0A0019" w:tentative="1">
      <w:start w:val="1"/>
      <w:numFmt w:val="lowerLetter"/>
      <w:lvlText w:val="%5."/>
      <w:lvlJc w:val="left"/>
      <w:pPr>
        <w:ind w:left="4539" w:hanging="360"/>
      </w:pPr>
    </w:lvl>
    <w:lvl w:ilvl="5" w:tplc="0C0A001B" w:tentative="1">
      <w:start w:val="1"/>
      <w:numFmt w:val="lowerRoman"/>
      <w:lvlText w:val="%6."/>
      <w:lvlJc w:val="right"/>
      <w:pPr>
        <w:ind w:left="5259" w:hanging="180"/>
      </w:pPr>
    </w:lvl>
    <w:lvl w:ilvl="6" w:tplc="0C0A000F" w:tentative="1">
      <w:start w:val="1"/>
      <w:numFmt w:val="decimal"/>
      <w:lvlText w:val="%7."/>
      <w:lvlJc w:val="left"/>
      <w:pPr>
        <w:ind w:left="5979" w:hanging="360"/>
      </w:pPr>
    </w:lvl>
    <w:lvl w:ilvl="7" w:tplc="0C0A0019" w:tentative="1">
      <w:start w:val="1"/>
      <w:numFmt w:val="lowerLetter"/>
      <w:lvlText w:val="%8."/>
      <w:lvlJc w:val="left"/>
      <w:pPr>
        <w:ind w:left="6699" w:hanging="360"/>
      </w:pPr>
    </w:lvl>
    <w:lvl w:ilvl="8" w:tplc="0C0A001B" w:tentative="1">
      <w:start w:val="1"/>
      <w:numFmt w:val="lowerRoman"/>
      <w:lvlText w:val="%9."/>
      <w:lvlJc w:val="right"/>
      <w:pPr>
        <w:ind w:left="7419" w:hanging="180"/>
      </w:pPr>
    </w:lvl>
  </w:abstractNum>
  <w:abstractNum w:abstractNumId="9" w15:restartNumberingAfterBreak="0">
    <w:nsid w:val="46904C5F"/>
    <w:multiLevelType w:val="hybridMultilevel"/>
    <w:tmpl w:val="AAC824E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4E13767E"/>
    <w:multiLevelType w:val="hybridMultilevel"/>
    <w:tmpl w:val="343E7AD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4F7F0F43"/>
    <w:multiLevelType w:val="hybridMultilevel"/>
    <w:tmpl w:val="86001822"/>
    <w:lvl w:ilvl="0" w:tplc="0C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5154410C"/>
    <w:multiLevelType w:val="hybridMultilevel"/>
    <w:tmpl w:val="5D145CDC"/>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3" w15:restartNumberingAfterBreak="0">
    <w:nsid w:val="53D01FFA"/>
    <w:multiLevelType w:val="hybridMultilevel"/>
    <w:tmpl w:val="EACC3E9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616D5A4E"/>
    <w:multiLevelType w:val="hybridMultilevel"/>
    <w:tmpl w:val="3E1E854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7C2A1ADD"/>
    <w:multiLevelType w:val="hybridMultilevel"/>
    <w:tmpl w:val="C77C87B4"/>
    <w:lvl w:ilvl="0" w:tplc="0C0A0001">
      <w:start w:val="1"/>
      <w:numFmt w:val="bullet"/>
      <w:lvlText w:val=""/>
      <w:lvlJc w:val="left"/>
      <w:pPr>
        <w:ind w:left="1571" w:hanging="360"/>
      </w:pPr>
      <w:rPr>
        <w:rFonts w:ascii="Symbol" w:hAnsi="Symbol" w:hint="default"/>
      </w:rPr>
    </w:lvl>
    <w:lvl w:ilvl="1" w:tplc="6A1066DA">
      <w:numFmt w:val="bullet"/>
      <w:lvlText w:val="-"/>
      <w:lvlJc w:val="left"/>
      <w:pPr>
        <w:ind w:left="2291" w:hanging="360"/>
      </w:pPr>
      <w:rPr>
        <w:rFonts w:ascii="Calibri" w:eastAsia="Calibri" w:hAnsi="Calibri" w:cs="Calibri"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num w:numId="1" w16cid:durableId="66343280">
    <w:abstractNumId w:val="3"/>
  </w:num>
  <w:num w:numId="2" w16cid:durableId="106127406">
    <w:abstractNumId w:val="15"/>
  </w:num>
  <w:num w:numId="3" w16cid:durableId="1536694598">
    <w:abstractNumId w:val="4"/>
  </w:num>
  <w:num w:numId="4" w16cid:durableId="1290932749">
    <w:abstractNumId w:val="1"/>
  </w:num>
  <w:num w:numId="5" w16cid:durableId="1016157650">
    <w:abstractNumId w:val="7"/>
  </w:num>
  <w:num w:numId="6" w16cid:durableId="784813549">
    <w:abstractNumId w:val="13"/>
  </w:num>
  <w:num w:numId="7" w16cid:durableId="1983343718">
    <w:abstractNumId w:val="12"/>
  </w:num>
  <w:num w:numId="8" w16cid:durableId="1979340758">
    <w:abstractNumId w:val="11"/>
  </w:num>
  <w:num w:numId="9" w16cid:durableId="1355420743">
    <w:abstractNumId w:val="6"/>
  </w:num>
  <w:num w:numId="10" w16cid:durableId="290476817">
    <w:abstractNumId w:val="9"/>
  </w:num>
  <w:num w:numId="11" w16cid:durableId="2037778719">
    <w:abstractNumId w:val="10"/>
  </w:num>
  <w:num w:numId="12" w16cid:durableId="281351063">
    <w:abstractNumId w:val="8"/>
  </w:num>
  <w:num w:numId="13" w16cid:durableId="2016153252">
    <w:abstractNumId w:val="14"/>
  </w:num>
  <w:num w:numId="14" w16cid:durableId="1860729222">
    <w:abstractNumId w:val="5"/>
  </w:num>
  <w:num w:numId="15" w16cid:durableId="858740623">
    <w:abstractNumId w:val="2"/>
  </w:num>
  <w:num w:numId="16" w16cid:durableId="1577745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EF3"/>
    <w:rsid w:val="00006A2A"/>
    <w:rsid w:val="00010B67"/>
    <w:rsid w:val="00026B39"/>
    <w:rsid w:val="000319B7"/>
    <w:rsid w:val="00037E91"/>
    <w:rsid w:val="00042E7E"/>
    <w:rsid w:val="00060FD4"/>
    <w:rsid w:val="00063B85"/>
    <w:rsid w:val="00071DC8"/>
    <w:rsid w:val="00080386"/>
    <w:rsid w:val="00081175"/>
    <w:rsid w:val="000845A5"/>
    <w:rsid w:val="00093B08"/>
    <w:rsid w:val="000953C7"/>
    <w:rsid w:val="000A2F56"/>
    <w:rsid w:val="000C551D"/>
    <w:rsid w:val="000E1242"/>
    <w:rsid w:val="000E4F1E"/>
    <w:rsid w:val="000E731D"/>
    <w:rsid w:val="000F4457"/>
    <w:rsid w:val="0010277E"/>
    <w:rsid w:val="001029A7"/>
    <w:rsid w:val="0012144D"/>
    <w:rsid w:val="00147112"/>
    <w:rsid w:val="001542FF"/>
    <w:rsid w:val="00164D8E"/>
    <w:rsid w:val="001719A0"/>
    <w:rsid w:val="00175AE5"/>
    <w:rsid w:val="00177AC8"/>
    <w:rsid w:val="0019283B"/>
    <w:rsid w:val="001B6FF4"/>
    <w:rsid w:val="001C0771"/>
    <w:rsid w:val="001C44E9"/>
    <w:rsid w:val="001D4A24"/>
    <w:rsid w:val="001E752C"/>
    <w:rsid w:val="001F4B62"/>
    <w:rsid w:val="001F5D3D"/>
    <w:rsid w:val="00205D94"/>
    <w:rsid w:val="00207315"/>
    <w:rsid w:val="00227712"/>
    <w:rsid w:val="00237370"/>
    <w:rsid w:val="0026308D"/>
    <w:rsid w:val="00264DC5"/>
    <w:rsid w:val="00265932"/>
    <w:rsid w:val="00265DD2"/>
    <w:rsid w:val="002716AE"/>
    <w:rsid w:val="002761CC"/>
    <w:rsid w:val="00287AB8"/>
    <w:rsid w:val="002A3211"/>
    <w:rsid w:val="002C46E9"/>
    <w:rsid w:val="002E105A"/>
    <w:rsid w:val="002E7FD6"/>
    <w:rsid w:val="00305BDD"/>
    <w:rsid w:val="003236D6"/>
    <w:rsid w:val="003238A5"/>
    <w:rsid w:val="003350AB"/>
    <w:rsid w:val="00337095"/>
    <w:rsid w:val="00352D79"/>
    <w:rsid w:val="0035582A"/>
    <w:rsid w:val="00377C5D"/>
    <w:rsid w:val="00381FF1"/>
    <w:rsid w:val="00390BF1"/>
    <w:rsid w:val="00392E3F"/>
    <w:rsid w:val="003A79D9"/>
    <w:rsid w:val="003C37C5"/>
    <w:rsid w:val="003C399E"/>
    <w:rsid w:val="003C5143"/>
    <w:rsid w:val="003C6C2A"/>
    <w:rsid w:val="003C79C4"/>
    <w:rsid w:val="003C7C6F"/>
    <w:rsid w:val="003D78A9"/>
    <w:rsid w:val="003E48D5"/>
    <w:rsid w:val="003E6F16"/>
    <w:rsid w:val="00407786"/>
    <w:rsid w:val="0041484A"/>
    <w:rsid w:val="00416A77"/>
    <w:rsid w:val="0042257B"/>
    <w:rsid w:val="004405F9"/>
    <w:rsid w:val="00442FAD"/>
    <w:rsid w:val="00447DB9"/>
    <w:rsid w:val="004646D1"/>
    <w:rsid w:val="00464C9F"/>
    <w:rsid w:val="0046726C"/>
    <w:rsid w:val="004756F0"/>
    <w:rsid w:val="0049386D"/>
    <w:rsid w:val="004B764F"/>
    <w:rsid w:val="004C0CB4"/>
    <w:rsid w:val="004D3AF9"/>
    <w:rsid w:val="004E25B5"/>
    <w:rsid w:val="004E7E7A"/>
    <w:rsid w:val="00500E0E"/>
    <w:rsid w:val="005072EE"/>
    <w:rsid w:val="005178BF"/>
    <w:rsid w:val="005203F1"/>
    <w:rsid w:val="00540CE5"/>
    <w:rsid w:val="00543707"/>
    <w:rsid w:val="005458D1"/>
    <w:rsid w:val="00545EB0"/>
    <w:rsid w:val="00557229"/>
    <w:rsid w:val="00570B78"/>
    <w:rsid w:val="00572A38"/>
    <w:rsid w:val="00590005"/>
    <w:rsid w:val="005A2320"/>
    <w:rsid w:val="005A2BEE"/>
    <w:rsid w:val="005B3B31"/>
    <w:rsid w:val="005B7871"/>
    <w:rsid w:val="005C5EED"/>
    <w:rsid w:val="005E0853"/>
    <w:rsid w:val="005E4E27"/>
    <w:rsid w:val="005E71CB"/>
    <w:rsid w:val="005E7E1B"/>
    <w:rsid w:val="005F06EE"/>
    <w:rsid w:val="005F4E87"/>
    <w:rsid w:val="005F75D1"/>
    <w:rsid w:val="006018AE"/>
    <w:rsid w:val="0060566E"/>
    <w:rsid w:val="00611BE6"/>
    <w:rsid w:val="00627F39"/>
    <w:rsid w:val="00636C1D"/>
    <w:rsid w:val="00651AAF"/>
    <w:rsid w:val="00654BC2"/>
    <w:rsid w:val="00657FF1"/>
    <w:rsid w:val="00662E8A"/>
    <w:rsid w:val="00663D47"/>
    <w:rsid w:val="0067151F"/>
    <w:rsid w:val="00687D6A"/>
    <w:rsid w:val="00691A93"/>
    <w:rsid w:val="006A3737"/>
    <w:rsid w:val="006A47DF"/>
    <w:rsid w:val="006B2EC4"/>
    <w:rsid w:val="006B3184"/>
    <w:rsid w:val="006B42D3"/>
    <w:rsid w:val="006B60F5"/>
    <w:rsid w:val="006B6573"/>
    <w:rsid w:val="006D0D29"/>
    <w:rsid w:val="006D318C"/>
    <w:rsid w:val="006D6FB0"/>
    <w:rsid w:val="006F1576"/>
    <w:rsid w:val="006F4018"/>
    <w:rsid w:val="00700CCC"/>
    <w:rsid w:val="0070369A"/>
    <w:rsid w:val="007078C1"/>
    <w:rsid w:val="00732613"/>
    <w:rsid w:val="0074281D"/>
    <w:rsid w:val="0074346D"/>
    <w:rsid w:val="00761FA7"/>
    <w:rsid w:val="00762B27"/>
    <w:rsid w:val="007727CD"/>
    <w:rsid w:val="00782054"/>
    <w:rsid w:val="00793EC8"/>
    <w:rsid w:val="007A1239"/>
    <w:rsid w:val="007B05D2"/>
    <w:rsid w:val="007B716C"/>
    <w:rsid w:val="007D6D3C"/>
    <w:rsid w:val="007E35E7"/>
    <w:rsid w:val="007E509F"/>
    <w:rsid w:val="00802602"/>
    <w:rsid w:val="00813A00"/>
    <w:rsid w:val="008167D3"/>
    <w:rsid w:val="008424C0"/>
    <w:rsid w:val="008467BB"/>
    <w:rsid w:val="008568D2"/>
    <w:rsid w:val="008607C1"/>
    <w:rsid w:val="0086507D"/>
    <w:rsid w:val="00865B01"/>
    <w:rsid w:val="008863FE"/>
    <w:rsid w:val="00893C84"/>
    <w:rsid w:val="008A0739"/>
    <w:rsid w:val="008A10A0"/>
    <w:rsid w:val="008A1A09"/>
    <w:rsid w:val="008A333B"/>
    <w:rsid w:val="008C04B5"/>
    <w:rsid w:val="008C08DF"/>
    <w:rsid w:val="008C1089"/>
    <w:rsid w:val="008C10B1"/>
    <w:rsid w:val="008C53ED"/>
    <w:rsid w:val="008E4B2A"/>
    <w:rsid w:val="008F13EB"/>
    <w:rsid w:val="008F4995"/>
    <w:rsid w:val="008F5685"/>
    <w:rsid w:val="008F6509"/>
    <w:rsid w:val="009155F4"/>
    <w:rsid w:val="00924294"/>
    <w:rsid w:val="00924E5A"/>
    <w:rsid w:val="009254EB"/>
    <w:rsid w:val="0093728E"/>
    <w:rsid w:val="009440C9"/>
    <w:rsid w:val="00944271"/>
    <w:rsid w:val="009466C7"/>
    <w:rsid w:val="00950B31"/>
    <w:rsid w:val="00953EB9"/>
    <w:rsid w:val="0097173A"/>
    <w:rsid w:val="00971B72"/>
    <w:rsid w:val="00971DAE"/>
    <w:rsid w:val="0097210C"/>
    <w:rsid w:val="00977489"/>
    <w:rsid w:val="009A1EA0"/>
    <w:rsid w:val="009A3DC2"/>
    <w:rsid w:val="009A5503"/>
    <w:rsid w:val="009B21B4"/>
    <w:rsid w:val="009D3AE5"/>
    <w:rsid w:val="009D654F"/>
    <w:rsid w:val="009E3DA3"/>
    <w:rsid w:val="009F0EE0"/>
    <w:rsid w:val="00A06DD0"/>
    <w:rsid w:val="00A148D4"/>
    <w:rsid w:val="00A32D55"/>
    <w:rsid w:val="00A43068"/>
    <w:rsid w:val="00A43ED2"/>
    <w:rsid w:val="00A44C79"/>
    <w:rsid w:val="00A4572A"/>
    <w:rsid w:val="00A50D4E"/>
    <w:rsid w:val="00A52EF3"/>
    <w:rsid w:val="00A813DE"/>
    <w:rsid w:val="00A81D6D"/>
    <w:rsid w:val="00AA1EB5"/>
    <w:rsid w:val="00AB7B31"/>
    <w:rsid w:val="00AC09E5"/>
    <w:rsid w:val="00AC56AC"/>
    <w:rsid w:val="00AD3512"/>
    <w:rsid w:val="00AF337B"/>
    <w:rsid w:val="00AF3BBF"/>
    <w:rsid w:val="00AF531C"/>
    <w:rsid w:val="00AF57FE"/>
    <w:rsid w:val="00AF78AD"/>
    <w:rsid w:val="00AF7972"/>
    <w:rsid w:val="00B07471"/>
    <w:rsid w:val="00B10CD3"/>
    <w:rsid w:val="00B12D53"/>
    <w:rsid w:val="00B2124C"/>
    <w:rsid w:val="00B368EC"/>
    <w:rsid w:val="00B51E63"/>
    <w:rsid w:val="00B5585D"/>
    <w:rsid w:val="00B61D2B"/>
    <w:rsid w:val="00B71075"/>
    <w:rsid w:val="00B72534"/>
    <w:rsid w:val="00B72786"/>
    <w:rsid w:val="00BB5D44"/>
    <w:rsid w:val="00C01BA5"/>
    <w:rsid w:val="00C16FC2"/>
    <w:rsid w:val="00C21F98"/>
    <w:rsid w:val="00C265AD"/>
    <w:rsid w:val="00C30C88"/>
    <w:rsid w:val="00C510D8"/>
    <w:rsid w:val="00C51B40"/>
    <w:rsid w:val="00C70B46"/>
    <w:rsid w:val="00C85E82"/>
    <w:rsid w:val="00C930B8"/>
    <w:rsid w:val="00CA0755"/>
    <w:rsid w:val="00CB4B0C"/>
    <w:rsid w:val="00CB6CC0"/>
    <w:rsid w:val="00CB75E0"/>
    <w:rsid w:val="00CB7E88"/>
    <w:rsid w:val="00CC3071"/>
    <w:rsid w:val="00CD24E3"/>
    <w:rsid w:val="00CD3AA4"/>
    <w:rsid w:val="00CD6052"/>
    <w:rsid w:val="00CD69FF"/>
    <w:rsid w:val="00CE1EA3"/>
    <w:rsid w:val="00CE34BF"/>
    <w:rsid w:val="00CE3DCB"/>
    <w:rsid w:val="00CE424B"/>
    <w:rsid w:val="00CF199C"/>
    <w:rsid w:val="00CF5DC7"/>
    <w:rsid w:val="00CF68C3"/>
    <w:rsid w:val="00D04A10"/>
    <w:rsid w:val="00D141AD"/>
    <w:rsid w:val="00D21A4D"/>
    <w:rsid w:val="00D3455E"/>
    <w:rsid w:val="00D373C5"/>
    <w:rsid w:val="00D4003F"/>
    <w:rsid w:val="00D57191"/>
    <w:rsid w:val="00D66D94"/>
    <w:rsid w:val="00D74498"/>
    <w:rsid w:val="00D8083C"/>
    <w:rsid w:val="00D844AE"/>
    <w:rsid w:val="00D86DC6"/>
    <w:rsid w:val="00D86FDC"/>
    <w:rsid w:val="00D92599"/>
    <w:rsid w:val="00D95B94"/>
    <w:rsid w:val="00DA79C2"/>
    <w:rsid w:val="00DC3EE8"/>
    <w:rsid w:val="00DC7CCF"/>
    <w:rsid w:val="00DE0E7F"/>
    <w:rsid w:val="00E01150"/>
    <w:rsid w:val="00E02FE9"/>
    <w:rsid w:val="00E073DC"/>
    <w:rsid w:val="00E077D3"/>
    <w:rsid w:val="00E10014"/>
    <w:rsid w:val="00E10FBD"/>
    <w:rsid w:val="00E15DD7"/>
    <w:rsid w:val="00E2065D"/>
    <w:rsid w:val="00E20ECA"/>
    <w:rsid w:val="00E2416C"/>
    <w:rsid w:val="00E35BA1"/>
    <w:rsid w:val="00E41036"/>
    <w:rsid w:val="00E527B7"/>
    <w:rsid w:val="00E52C6A"/>
    <w:rsid w:val="00E54A55"/>
    <w:rsid w:val="00E6215C"/>
    <w:rsid w:val="00E7413D"/>
    <w:rsid w:val="00E75685"/>
    <w:rsid w:val="00E75BBA"/>
    <w:rsid w:val="00E77060"/>
    <w:rsid w:val="00E876FE"/>
    <w:rsid w:val="00E9023F"/>
    <w:rsid w:val="00E930C5"/>
    <w:rsid w:val="00E93967"/>
    <w:rsid w:val="00EA437E"/>
    <w:rsid w:val="00EA4E58"/>
    <w:rsid w:val="00EC186E"/>
    <w:rsid w:val="00EC1AC4"/>
    <w:rsid w:val="00ED378A"/>
    <w:rsid w:val="00ED597F"/>
    <w:rsid w:val="00EE1D36"/>
    <w:rsid w:val="00EF3A62"/>
    <w:rsid w:val="00F15A05"/>
    <w:rsid w:val="00F17CB8"/>
    <w:rsid w:val="00F4069E"/>
    <w:rsid w:val="00F623F3"/>
    <w:rsid w:val="00F6575F"/>
    <w:rsid w:val="00F67C26"/>
    <w:rsid w:val="00F7006D"/>
    <w:rsid w:val="00F70F8B"/>
    <w:rsid w:val="00F927D7"/>
    <w:rsid w:val="00FA2B0F"/>
    <w:rsid w:val="00FB4CB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AFCDFDC"/>
  <w15:chartTrackingRefBased/>
  <w15:docId w15:val="{A4EE2127-F922-41A0-9679-70BC0BACC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A1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2EF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52EF3"/>
  </w:style>
  <w:style w:type="paragraph" w:styleId="Piedepgina">
    <w:name w:val="footer"/>
    <w:basedOn w:val="Normal"/>
    <w:link w:val="PiedepginaCar"/>
    <w:uiPriority w:val="99"/>
    <w:unhideWhenUsed/>
    <w:rsid w:val="00A52EF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52EF3"/>
  </w:style>
  <w:style w:type="character" w:customStyle="1" w:styleId="Estilo8">
    <w:name w:val="Estilo8"/>
    <w:uiPriority w:val="1"/>
    <w:rsid w:val="00E10FBD"/>
    <w:rPr>
      <w:rFonts w:ascii="Arial" w:hAnsi="Arial"/>
      <w:b/>
      <w:sz w:val="22"/>
    </w:rPr>
  </w:style>
  <w:style w:type="character" w:customStyle="1" w:styleId="negrita1">
    <w:name w:val="negrita_1"/>
    <w:rsid w:val="00E10FBD"/>
    <w:rPr>
      <w:rFonts w:cs="Calibri"/>
      <w:b/>
      <w:bCs/>
      <w:lang w:val="es-ES" w:eastAsia="es-ES" w:bidi="ar-SA"/>
    </w:rPr>
  </w:style>
  <w:style w:type="paragraph" w:customStyle="1" w:styleId="Normal5">
    <w:name w:val="Normal_5"/>
    <w:qFormat/>
    <w:rsid w:val="00E10FBD"/>
    <w:pPr>
      <w:spacing w:after="0" w:line="360" w:lineRule="atLeast"/>
    </w:pPr>
    <w:rPr>
      <w:rFonts w:ascii="Calibri" w:eastAsia="Calibri" w:hAnsi="Calibri" w:cs="Times New Roman"/>
      <w:lang w:eastAsia="es-ES"/>
    </w:rPr>
  </w:style>
  <w:style w:type="table" w:styleId="Tablaconcuadrcula">
    <w:name w:val="Table Grid"/>
    <w:basedOn w:val="Tablanormal"/>
    <w:uiPriority w:val="39"/>
    <w:rsid w:val="008A1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41036"/>
    <w:pPr>
      <w:ind w:left="720"/>
      <w:contextualSpacing/>
    </w:pPr>
  </w:style>
  <w:style w:type="paragraph" w:styleId="Textodeglobo">
    <w:name w:val="Balloon Text"/>
    <w:basedOn w:val="Normal"/>
    <w:link w:val="TextodegloboCar"/>
    <w:uiPriority w:val="99"/>
    <w:semiHidden/>
    <w:unhideWhenUsed/>
    <w:rsid w:val="003238A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238A5"/>
    <w:rPr>
      <w:rFonts w:ascii="Segoe UI" w:hAnsi="Segoe UI" w:cs="Segoe UI"/>
      <w:sz w:val="18"/>
      <w:szCs w:val="18"/>
    </w:rPr>
  </w:style>
  <w:style w:type="paragraph" w:customStyle="1" w:styleId="Default">
    <w:name w:val="Default"/>
    <w:rsid w:val="005E7E1B"/>
    <w:pPr>
      <w:autoSpaceDE w:val="0"/>
      <w:autoSpaceDN w:val="0"/>
      <w:adjustRightInd w:val="0"/>
      <w:spacing w:after="0" w:line="240" w:lineRule="auto"/>
    </w:pPr>
    <w:rPr>
      <w:rFonts w:ascii="Calibri" w:hAnsi="Calibri" w:cs="Calibri"/>
      <w:color w:val="000000"/>
      <w:sz w:val="24"/>
      <w:szCs w:val="24"/>
    </w:rPr>
  </w:style>
  <w:style w:type="character" w:customStyle="1" w:styleId="edit">
    <w:name w:val="edit"/>
    <w:basedOn w:val="Fuentedeprrafopredeter"/>
    <w:rsid w:val="00B72534"/>
  </w:style>
  <w:style w:type="character" w:customStyle="1" w:styleId="negrita2">
    <w:name w:val="negrita_2"/>
    <w:basedOn w:val="Fuentedeprrafopredeter"/>
    <w:rsid w:val="00572A38"/>
    <w:rPr>
      <w:rFonts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8936">
      <w:bodyDiv w:val="1"/>
      <w:marLeft w:val="0"/>
      <w:marRight w:val="0"/>
      <w:marTop w:val="0"/>
      <w:marBottom w:val="0"/>
      <w:divBdr>
        <w:top w:val="none" w:sz="0" w:space="0" w:color="auto"/>
        <w:left w:val="none" w:sz="0" w:space="0" w:color="auto"/>
        <w:bottom w:val="none" w:sz="0" w:space="0" w:color="auto"/>
        <w:right w:val="none" w:sz="0" w:space="0" w:color="auto"/>
      </w:divBdr>
    </w:div>
    <w:div w:id="2635803">
      <w:bodyDiv w:val="1"/>
      <w:marLeft w:val="0"/>
      <w:marRight w:val="0"/>
      <w:marTop w:val="0"/>
      <w:marBottom w:val="0"/>
      <w:divBdr>
        <w:top w:val="none" w:sz="0" w:space="0" w:color="auto"/>
        <w:left w:val="none" w:sz="0" w:space="0" w:color="auto"/>
        <w:bottom w:val="none" w:sz="0" w:space="0" w:color="auto"/>
        <w:right w:val="none" w:sz="0" w:space="0" w:color="auto"/>
      </w:divBdr>
    </w:div>
    <w:div w:id="5057433">
      <w:bodyDiv w:val="1"/>
      <w:marLeft w:val="0"/>
      <w:marRight w:val="0"/>
      <w:marTop w:val="0"/>
      <w:marBottom w:val="0"/>
      <w:divBdr>
        <w:top w:val="none" w:sz="0" w:space="0" w:color="auto"/>
        <w:left w:val="none" w:sz="0" w:space="0" w:color="auto"/>
        <w:bottom w:val="none" w:sz="0" w:space="0" w:color="auto"/>
        <w:right w:val="none" w:sz="0" w:space="0" w:color="auto"/>
      </w:divBdr>
    </w:div>
    <w:div w:id="14576425">
      <w:bodyDiv w:val="1"/>
      <w:marLeft w:val="0"/>
      <w:marRight w:val="0"/>
      <w:marTop w:val="0"/>
      <w:marBottom w:val="0"/>
      <w:divBdr>
        <w:top w:val="none" w:sz="0" w:space="0" w:color="auto"/>
        <w:left w:val="none" w:sz="0" w:space="0" w:color="auto"/>
        <w:bottom w:val="none" w:sz="0" w:space="0" w:color="auto"/>
        <w:right w:val="none" w:sz="0" w:space="0" w:color="auto"/>
      </w:divBdr>
    </w:div>
    <w:div w:id="32309514">
      <w:bodyDiv w:val="1"/>
      <w:marLeft w:val="0"/>
      <w:marRight w:val="0"/>
      <w:marTop w:val="0"/>
      <w:marBottom w:val="0"/>
      <w:divBdr>
        <w:top w:val="none" w:sz="0" w:space="0" w:color="auto"/>
        <w:left w:val="none" w:sz="0" w:space="0" w:color="auto"/>
        <w:bottom w:val="none" w:sz="0" w:space="0" w:color="auto"/>
        <w:right w:val="none" w:sz="0" w:space="0" w:color="auto"/>
      </w:divBdr>
    </w:div>
    <w:div w:id="43796816">
      <w:bodyDiv w:val="1"/>
      <w:marLeft w:val="0"/>
      <w:marRight w:val="0"/>
      <w:marTop w:val="0"/>
      <w:marBottom w:val="0"/>
      <w:divBdr>
        <w:top w:val="none" w:sz="0" w:space="0" w:color="auto"/>
        <w:left w:val="none" w:sz="0" w:space="0" w:color="auto"/>
        <w:bottom w:val="none" w:sz="0" w:space="0" w:color="auto"/>
        <w:right w:val="none" w:sz="0" w:space="0" w:color="auto"/>
      </w:divBdr>
    </w:div>
    <w:div w:id="54015855">
      <w:bodyDiv w:val="1"/>
      <w:marLeft w:val="0"/>
      <w:marRight w:val="0"/>
      <w:marTop w:val="0"/>
      <w:marBottom w:val="0"/>
      <w:divBdr>
        <w:top w:val="none" w:sz="0" w:space="0" w:color="auto"/>
        <w:left w:val="none" w:sz="0" w:space="0" w:color="auto"/>
        <w:bottom w:val="none" w:sz="0" w:space="0" w:color="auto"/>
        <w:right w:val="none" w:sz="0" w:space="0" w:color="auto"/>
      </w:divBdr>
    </w:div>
    <w:div w:id="72050141">
      <w:bodyDiv w:val="1"/>
      <w:marLeft w:val="0"/>
      <w:marRight w:val="0"/>
      <w:marTop w:val="0"/>
      <w:marBottom w:val="0"/>
      <w:divBdr>
        <w:top w:val="none" w:sz="0" w:space="0" w:color="auto"/>
        <w:left w:val="none" w:sz="0" w:space="0" w:color="auto"/>
        <w:bottom w:val="none" w:sz="0" w:space="0" w:color="auto"/>
        <w:right w:val="none" w:sz="0" w:space="0" w:color="auto"/>
      </w:divBdr>
    </w:div>
    <w:div w:id="104932241">
      <w:bodyDiv w:val="1"/>
      <w:marLeft w:val="0"/>
      <w:marRight w:val="0"/>
      <w:marTop w:val="0"/>
      <w:marBottom w:val="0"/>
      <w:divBdr>
        <w:top w:val="none" w:sz="0" w:space="0" w:color="auto"/>
        <w:left w:val="none" w:sz="0" w:space="0" w:color="auto"/>
        <w:bottom w:val="none" w:sz="0" w:space="0" w:color="auto"/>
        <w:right w:val="none" w:sz="0" w:space="0" w:color="auto"/>
      </w:divBdr>
    </w:div>
    <w:div w:id="105733322">
      <w:bodyDiv w:val="1"/>
      <w:marLeft w:val="0"/>
      <w:marRight w:val="0"/>
      <w:marTop w:val="0"/>
      <w:marBottom w:val="0"/>
      <w:divBdr>
        <w:top w:val="none" w:sz="0" w:space="0" w:color="auto"/>
        <w:left w:val="none" w:sz="0" w:space="0" w:color="auto"/>
        <w:bottom w:val="none" w:sz="0" w:space="0" w:color="auto"/>
        <w:right w:val="none" w:sz="0" w:space="0" w:color="auto"/>
      </w:divBdr>
    </w:div>
    <w:div w:id="143552641">
      <w:bodyDiv w:val="1"/>
      <w:marLeft w:val="0"/>
      <w:marRight w:val="0"/>
      <w:marTop w:val="0"/>
      <w:marBottom w:val="0"/>
      <w:divBdr>
        <w:top w:val="none" w:sz="0" w:space="0" w:color="auto"/>
        <w:left w:val="none" w:sz="0" w:space="0" w:color="auto"/>
        <w:bottom w:val="none" w:sz="0" w:space="0" w:color="auto"/>
        <w:right w:val="none" w:sz="0" w:space="0" w:color="auto"/>
      </w:divBdr>
    </w:div>
    <w:div w:id="150367653">
      <w:bodyDiv w:val="1"/>
      <w:marLeft w:val="0"/>
      <w:marRight w:val="0"/>
      <w:marTop w:val="0"/>
      <w:marBottom w:val="0"/>
      <w:divBdr>
        <w:top w:val="none" w:sz="0" w:space="0" w:color="auto"/>
        <w:left w:val="none" w:sz="0" w:space="0" w:color="auto"/>
        <w:bottom w:val="none" w:sz="0" w:space="0" w:color="auto"/>
        <w:right w:val="none" w:sz="0" w:space="0" w:color="auto"/>
      </w:divBdr>
    </w:div>
    <w:div w:id="207838426">
      <w:bodyDiv w:val="1"/>
      <w:marLeft w:val="0"/>
      <w:marRight w:val="0"/>
      <w:marTop w:val="0"/>
      <w:marBottom w:val="0"/>
      <w:divBdr>
        <w:top w:val="none" w:sz="0" w:space="0" w:color="auto"/>
        <w:left w:val="none" w:sz="0" w:space="0" w:color="auto"/>
        <w:bottom w:val="none" w:sz="0" w:space="0" w:color="auto"/>
        <w:right w:val="none" w:sz="0" w:space="0" w:color="auto"/>
      </w:divBdr>
    </w:div>
    <w:div w:id="210190997">
      <w:bodyDiv w:val="1"/>
      <w:marLeft w:val="0"/>
      <w:marRight w:val="0"/>
      <w:marTop w:val="0"/>
      <w:marBottom w:val="0"/>
      <w:divBdr>
        <w:top w:val="none" w:sz="0" w:space="0" w:color="auto"/>
        <w:left w:val="none" w:sz="0" w:space="0" w:color="auto"/>
        <w:bottom w:val="none" w:sz="0" w:space="0" w:color="auto"/>
        <w:right w:val="none" w:sz="0" w:space="0" w:color="auto"/>
      </w:divBdr>
    </w:div>
    <w:div w:id="248470663">
      <w:bodyDiv w:val="1"/>
      <w:marLeft w:val="0"/>
      <w:marRight w:val="0"/>
      <w:marTop w:val="0"/>
      <w:marBottom w:val="0"/>
      <w:divBdr>
        <w:top w:val="none" w:sz="0" w:space="0" w:color="auto"/>
        <w:left w:val="none" w:sz="0" w:space="0" w:color="auto"/>
        <w:bottom w:val="none" w:sz="0" w:space="0" w:color="auto"/>
        <w:right w:val="none" w:sz="0" w:space="0" w:color="auto"/>
      </w:divBdr>
    </w:div>
    <w:div w:id="255285549">
      <w:bodyDiv w:val="1"/>
      <w:marLeft w:val="0"/>
      <w:marRight w:val="0"/>
      <w:marTop w:val="0"/>
      <w:marBottom w:val="0"/>
      <w:divBdr>
        <w:top w:val="none" w:sz="0" w:space="0" w:color="auto"/>
        <w:left w:val="none" w:sz="0" w:space="0" w:color="auto"/>
        <w:bottom w:val="none" w:sz="0" w:space="0" w:color="auto"/>
        <w:right w:val="none" w:sz="0" w:space="0" w:color="auto"/>
      </w:divBdr>
    </w:div>
    <w:div w:id="307978961">
      <w:bodyDiv w:val="1"/>
      <w:marLeft w:val="0"/>
      <w:marRight w:val="0"/>
      <w:marTop w:val="0"/>
      <w:marBottom w:val="0"/>
      <w:divBdr>
        <w:top w:val="none" w:sz="0" w:space="0" w:color="auto"/>
        <w:left w:val="none" w:sz="0" w:space="0" w:color="auto"/>
        <w:bottom w:val="none" w:sz="0" w:space="0" w:color="auto"/>
        <w:right w:val="none" w:sz="0" w:space="0" w:color="auto"/>
      </w:divBdr>
    </w:div>
    <w:div w:id="308215980">
      <w:bodyDiv w:val="1"/>
      <w:marLeft w:val="0"/>
      <w:marRight w:val="0"/>
      <w:marTop w:val="0"/>
      <w:marBottom w:val="0"/>
      <w:divBdr>
        <w:top w:val="none" w:sz="0" w:space="0" w:color="auto"/>
        <w:left w:val="none" w:sz="0" w:space="0" w:color="auto"/>
        <w:bottom w:val="none" w:sz="0" w:space="0" w:color="auto"/>
        <w:right w:val="none" w:sz="0" w:space="0" w:color="auto"/>
      </w:divBdr>
    </w:div>
    <w:div w:id="320355232">
      <w:bodyDiv w:val="1"/>
      <w:marLeft w:val="0"/>
      <w:marRight w:val="0"/>
      <w:marTop w:val="0"/>
      <w:marBottom w:val="0"/>
      <w:divBdr>
        <w:top w:val="none" w:sz="0" w:space="0" w:color="auto"/>
        <w:left w:val="none" w:sz="0" w:space="0" w:color="auto"/>
        <w:bottom w:val="none" w:sz="0" w:space="0" w:color="auto"/>
        <w:right w:val="none" w:sz="0" w:space="0" w:color="auto"/>
      </w:divBdr>
    </w:div>
    <w:div w:id="322439710">
      <w:bodyDiv w:val="1"/>
      <w:marLeft w:val="0"/>
      <w:marRight w:val="0"/>
      <w:marTop w:val="0"/>
      <w:marBottom w:val="0"/>
      <w:divBdr>
        <w:top w:val="none" w:sz="0" w:space="0" w:color="auto"/>
        <w:left w:val="none" w:sz="0" w:space="0" w:color="auto"/>
        <w:bottom w:val="none" w:sz="0" w:space="0" w:color="auto"/>
        <w:right w:val="none" w:sz="0" w:space="0" w:color="auto"/>
      </w:divBdr>
    </w:div>
    <w:div w:id="327445265">
      <w:bodyDiv w:val="1"/>
      <w:marLeft w:val="0"/>
      <w:marRight w:val="0"/>
      <w:marTop w:val="0"/>
      <w:marBottom w:val="0"/>
      <w:divBdr>
        <w:top w:val="none" w:sz="0" w:space="0" w:color="auto"/>
        <w:left w:val="none" w:sz="0" w:space="0" w:color="auto"/>
        <w:bottom w:val="none" w:sz="0" w:space="0" w:color="auto"/>
        <w:right w:val="none" w:sz="0" w:space="0" w:color="auto"/>
      </w:divBdr>
    </w:div>
    <w:div w:id="362099526">
      <w:bodyDiv w:val="1"/>
      <w:marLeft w:val="0"/>
      <w:marRight w:val="0"/>
      <w:marTop w:val="0"/>
      <w:marBottom w:val="0"/>
      <w:divBdr>
        <w:top w:val="none" w:sz="0" w:space="0" w:color="auto"/>
        <w:left w:val="none" w:sz="0" w:space="0" w:color="auto"/>
        <w:bottom w:val="none" w:sz="0" w:space="0" w:color="auto"/>
        <w:right w:val="none" w:sz="0" w:space="0" w:color="auto"/>
      </w:divBdr>
    </w:div>
    <w:div w:id="367991223">
      <w:bodyDiv w:val="1"/>
      <w:marLeft w:val="0"/>
      <w:marRight w:val="0"/>
      <w:marTop w:val="0"/>
      <w:marBottom w:val="0"/>
      <w:divBdr>
        <w:top w:val="none" w:sz="0" w:space="0" w:color="auto"/>
        <w:left w:val="none" w:sz="0" w:space="0" w:color="auto"/>
        <w:bottom w:val="none" w:sz="0" w:space="0" w:color="auto"/>
        <w:right w:val="none" w:sz="0" w:space="0" w:color="auto"/>
      </w:divBdr>
    </w:div>
    <w:div w:id="372581172">
      <w:bodyDiv w:val="1"/>
      <w:marLeft w:val="0"/>
      <w:marRight w:val="0"/>
      <w:marTop w:val="0"/>
      <w:marBottom w:val="0"/>
      <w:divBdr>
        <w:top w:val="none" w:sz="0" w:space="0" w:color="auto"/>
        <w:left w:val="none" w:sz="0" w:space="0" w:color="auto"/>
        <w:bottom w:val="none" w:sz="0" w:space="0" w:color="auto"/>
        <w:right w:val="none" w:sz="0" w:space="0" w:color="auto"/>
      </w:divBdr>
    </w:div>
    <w:div w:id="392579018">
      <w:bodyDiv w:val="1"/>
      <w:marLeft w:val="0"/>
      <w:marRight w:val="0"/>
      <w:marTop w:val="0"/>
      <w:marBottom w:val="0"/>
      <w:divBdr>
        <w:top w:val="none" w:sz="0" w:space="0" w:color="auto"/>
        <w:left w:val="none" w:sz="0" w:space="0" w:color="auto"/>
        <w:bottom w:val="none" w:sz="0" w:space="0" w:color="auto"/>
        <w:right w:val="none" w:sz="0" w:space="0" w:color="auto"/>
      </w:divBdr>
    </w:div>
    <w:div w:id="430976671">
      <w:bodyDiv w:val="1"/>
      <w:marLeft w:val="0"/>
      <w:marRight w:val="0"/>
      <w:marTop w:val="0"/>
      <w:marBottom w:val="0"/>
      <w:divBdr>
        <w:top w:val="none" w:sz="0" w:space="0" w:color="auto"/>
        <w:left w:val="none" w:sz="0" w:space="0" w:color="auto"/>
        <w:bottom w:val="none" w:sz="0" w:space="0" w:color="auto"/>
        <w:right w:val="none" w:sz="0" w:space="0" w:color="auto"/>
      </w:divBdr>
    </w:div>
    <w:div w:id="439184903">
      <w:bodyDiv w:val="1"/>
      <w:marLeft w:val="0"/>
      <w:marRight w:val="0"/>
      <w:marTop w:val="0"/>
      <w:marBottom w:val="0"/>
      <w:divBdr>
        <w:top w:val="none" w:sz="0" w:space="0" w:color="auto"/>
        <w:left w:val="none" w:sz="0" w:space="0" w:color="auto"/>
        <w:bottom w:val="none" w:sz="0" w:space="0" w:color="auto"/>
        <w:right w:val="none" w:sz="0" w:space="0" w:color="auto"/>
      </w:divBdr>
    </w:div>
    <w:div w:id="455681191">
      <w:bodyDiv w:val="1"/>
      <w:marLeft w:val="0"/>
      <w:marRight w:val="0"/>
      <w:marTop w:val="0"/>
      <w:marBottom w:val="0"/>
      <w:divBdr>
        <w:top w:val="none" w:sz="0" w:space="0" w:color="auto"/>
        <w:left w:val="none" w:sz="0" w:space="0" w:color="auto"/>
        <w:bottom w:val="none" w:sz="0" w:space="0" w:color="auto"/>
        <w:right w:val="none" w:sz="0" w:space="0" w:color="auto"/>
      </w:divBdr>
    </w:div>
    <w:div w:id="467237828">
      <w:bodyDiv w:val="1"/>
      <w:marLeft w:val="0"/>
      <w:marRight w:val="0"/>
      <w:marTop w:val="0"/>
      <w:marBottom w:val="0"/>
      <w:divBdr>
        <w:top w:val="none" w:sz="0" w:space="0" w:color="auto"/>
        <w:left w:val="none" w:sz="0" w:space="0" w:color="auto"/>
        <w:bottom w:val="none" w:sz="0" w:space="0" w:color="auto"/>
        <w:right w:val="none" w:sz="0" w:space="0" w:color="auto"/>
      </w:divBdr>
    </w:div>
    <w:div w:id="489172418">
      <w:bodyDiv w:val="1"/>
      <w:marLeft w:val="0"/>
      <w:marRight w:val="0"/>
      <w:marTop w:val="0"/>
      <w:marBottom w:val="0"/>
      <w:divBdr>
        <w:top w:val="none" w:sz="0" w:space="0" w:color="auto"/>
        <w:left w:val="none" w:sz="0" w:space="0" w:color="auto"/>
        <w:bottom w:val="none" w:sz="0" w:space="0" w:color="auto"/>
        <w:right w:val="none" w:sz="0" w:space="0" w:color="auto"/>
      </w:divBdr>
    </w:div>
    <w:div w:id="511141126">
      <w:bodyDiv w:val="1"/>
      <w:marLeft w:val="0"/>
      <w:marRight w:val="0"/>
      <w:marTop w:val="0"/>
      <w:marBottom w:val="0"/>
      <w:divBdr>
        <w:top w:val="none" w:sz="0" w:space="0" w:color="auto"/>
        <w:left w:val="none" w:sz="0" w:space="0" w:color="auto"/>
        <w:bottom w:val="none" w:sz="0" w:space="0" w:color="auto"/>
        <w:right w:val="none" w:sz="0" w:space="0" w:color="auto"/>
      </w:divBdr>
    </w:div>
    <w:div w:id="517426775">
      <w:bodyDiv w:val="1"/>
      <w:marLeft w:val="0"/>
      <w:marRight w:val="0"/>
      <w:marTop w:val="0"/>
      <w:marBottom w:val="0"/>
      <w:divBdr>
        <w:top w:val="none" w:sz="0" w:space="0" w:color="auto"/>
        <w:left w:val="none" w:sz="0" w:space="0" w:color="auto"/>
        <w:bottom w:val="none" w:sz="0" w:space="0" w:color="auto"/>
        <w:right w:val="none" w:sz="0" w:space="0" w:color="auto"/>
      </w:divBdr>
    </w:div>
    <w:div w:id="535318325">
      <w:bodyDiv w:val="1"/>
      <w:marLeft w:val="0"/>
      <w:marRight w:val="0"/>
      <w:marTop w:val="0"/>
      <w:marBottom w:val="0"/>
      <w:divBdr>
        <w:top w:val="none" w:sz="0" w:space="0" w:color="auto"/>
        <w:left w:val="none" w:sz="0" w:space="0" w:color="auto"/>
        <w:bottom w:val="none" w:sz="0" w:space="0" w:color="auto"/>
        <w:right w:val="none" w:sz="0" w:space="0" w:color="auto"/>
      </w:divBdr>
    </w:div>
    <w:div w:id="537475779">
      <w:bodyDiv w:val="1"/>
      <w:marLeft w:val="0"/>
      <w:marRight w:val="0"/>
      <w:marTop w:val="0"/>
      <w:marBottom w:val="0"/>
      <w:divBdr>
        <w:top w:val="none" w:sz="0" w:space="0" w:color="auto"/>
        <w:left w:val="none" w:sz="0" w:space="0" w:color="auto"/>
        <w:bottom w:val="none" w:sz="0" w:space="0" w:color="auto"/>
        <w:right w:val="none" w:sz="0" w:space="0" w:color="auto"/>
      </w:divBdr>
    </w:div>
    <w:div w:id="556090226">
      <w:bodyDiv w:val="1"/>
      <w:marLeft w:val="0"/>
      <w:marRight w:val="0"/>
      <w:marTop w:val="0"/>
      <w:marBottom w:val="0"/>
      <w:divBdr>
        <w:top w:val="none" w:sz="0" w:space="0" w:color="auto"/>
        <w:left w:val="none" w:sz="0" w:space="0" w:color="auto"/>
        <w:bottom w:val="none" w:sz="0" w:space="0" w:color="auto"/>
        <w:right w:val="none" w:sz="0" w:space="0" w:color="auto"/>
      </w:divBdr>
    </w:div>
    <w:div w:id="558131834">
      <w:bodyDiv w:val="1"/>
      <w:marLeft w:val="0"/>
      <w:marRight w:val="0"/>
      <w:marTop w:val="0"/>
      <w:marBottom w:val="0"/>
      <w:divBdr>
        <w:top w:val="none" w:sz="0" w:space="0" w:color="auto"/>
        <w:left w:val="none" w:sz="0" w:space="0" w:color="auto"/>
        <w:bottom w:val="none" w:sz="0" w:space="0" w:color="auto"/>
        <w:right w:val="none" w:sz="0" w:space="0" w:color="auto"/>
      </w:divBdr>
    </w:div>
    <w:div w:id="570623861">
      <w:bodyDiv w:val="1"/>
      <w:marLeft w:val="0"/>
      <w:marRight w:val="0"/>
      <w:marTop w:val="0"/>
      <w:marBottom w:val="0"/>
      <w:divBdr>
        <w:top w:val="none" w:sz="0" w:space="0" w:color="auto"/>
        <w:left w:val="none" w:sz="0" w:space="0" w:color="auto"/>
        <w:bottom w:val="none" w:sz="0" w:space="0" w:color="auto"/>
        <w:right w:val="none" w:sz="0" w:space="0" w:color="auto"/>
      </w:divBdr>
    </w:div>
    <w:div w:id="578056954">
      <w:bodyDiv w:val="1"/>
      <w:marLeft w:val="0"/>
      <w:marRight w:val="0"/>
      <w:marTop w:val="0"/>
      <w:marBottom w:val="0"/>
      <w:divBdr>
        <w:top w:val="none" w:sz="0" w:space="0" w:color="auto"/>
        <w:left w:val="none" w:sz="0" w:space="0" w:color="auto"/>
        <w:bottom w:val="none" w:sz="0" w:space="0" w:color="auto"/>
        <w:right w:val="none" w:sz="0" w:space="0" w:color="auto"/>
      </w:divBdr>
    </w:div>
    <w:div w:id="585771135">
      <w:bodyDiv w:val="1"/>
      <w:marLeft w:val="0"/>
      <w:marRight w:val="0"/>
      <w:marTop w:val="0"/>
      <w:marBottom w:val="0"/>
      <w:divBdr>
        <w:top w:val="none" w:sz="0" w:space="0" w:color="auto"/>
        <w:left w:val="none" w:sz="0" w:space="0" w:color="auto"/>
        <w:bottom w:val="none" w:sz="0" w:space="0" w:color="auto"/>
        <w:right w:val="none" w:sz="0" w:space="0" w:color="auto"/>
      </w:divBdr>
    </w:div>
    <w:div w:id="595940460">
      <w:bodyDiv w:val="1"/>
      <w:marLeft w:val="0"/>
      <w:marRight w:val="0"/>
      <w:marTop w:val="0"/>
      <w:marBottom w:val="0"/>
      <w:divBdr>
        <w:top w:val="none" w:sz="0" w:space="0" w:color="auto"/>
        <w:left w:val="none" w:sz="0" w:space="0" w:color="auto"/>
        <w:bottom w:val="none" w:sz="0" w:space="0" w:color="auto"/>
        <w:right w:val="none" w:sz="0" w:space="0" w:color="auto"/>
      </w:divBdr>
    </w:div>
    <w:div w:id="604775983">
      <w:bodyDiv w:val="1"/>
      <w:marLeft w:val="0"/>
      <w:marRight w:val="0"/>
      <w:marTop w:val="0"/>
      <w:marBottom w:val="0"/>
      <w:divBdr>
        <w:top w:val="none" w:sz="0" w:space="0" w:color="auto"/>
        <w:left w:val="none" w:sz="0" w:space="0" w:color="auto"/>
        <w:bottom w:val="none" w:sz="0" w:space="0" w:color="auto"/>
        <w:right w:val="none" w:sz="0" w:space="0" w:color="auto"/>
      </w:divBdr>
    </w:div>
    <w:div w:id="613371362">
      <w:bodyDiv w:val="1"/>
      <w:marLeft w:val="0"/>
      <w:marRight w:val="0"/>
      <w:marTop w:val="0"/>
      <w:marBottom w:val="0"/>
      <w:divBdr>
        <w:top w:val="none" w:sz="0" w:space="0" w:color="auto"/>
        <w:left w:val="none" w:sz="0" w:space="0" w:color="auto"/>
        <w:bottom w:val="none" w:sz="0" w:space="0" w:color="auto"/>
        <w:right w:val="none" w:sz="0" w:space="0" w:color="auto"/>
      </w:divBdr>
    </w:div>
    <w:div w:id="674384991">
      <w:bodyDiv w:val="1"/>
      <w:marLeft w:val="0"/>
      <w:marRight w:val="0"/>
      <w:marTop w:val="0"/>
      <w:marBottom w:val="0"/>
      <w:divBdr>
        <w:top w:val="none" w:sz="0" w:space="0" w:color="auto"/>
        <w:left w:val="none" w:sz="0" w:space="0" w:color="auto"/>
        <w:bottom w:val="none" w:sz="0" w:space="0" w:color="auto"/>
        <w:right w:val="none" w:sz="0" w:space="0" w:color="auto"/>
      </w:divBdr>
    </w:div>
    <w:div w:id="678459707">
      <w:bodyDiv w:val="1"/>
      <w:marLeft w:val="0"/>
      <w:marRight w:val="0"/>
      <w:marTop w:val="0"/>
      <w:marBottom w:val="0"/>
      <w:divBdr>
        <w:top w:val="none" w:sz="0" w:space="0" w:color="auto"/>
        <w:left w:val="none" w:sz="0" w:space="0" w:color="auto"/>
        <w:bottom w:val="none" w:sz="0" w:space="0" w:color="auto"/>
        <w:right w:val="none" w:sz="0" w:space="0" w:color="auto"/>
      </w:divBdr>
    </w:div>
    <w:div w:id="684555621">
      <w:bodyDiv w:val="1"/>
      <w:marLeft w:val="0"/>
      <w:marRight w:val="0"/>
      <w:marTop w:val="0"/>
      <w:marBottom w:val="0"/>
      <w:divBdr>
        <w:top w:val="none" w:sz="0" w:space="0" w:color="auto"/>
        <w:left w:val="none" w:sz="0" w:space="0" w:color="auto"/>
        <w:bottom w:val="none" w:sz="0" w:space="0" w:color="auto"/>
        <w:right w:val="none" w:sz="0" w:space="0" w:color="auto"/>
      </w:divBdr>
    </w:div>
    <w:div w:id="688676978">
      <w:bodyDiv w:val="1"/>
      <w:marLeft w:val="0"/>
      <w:marRight w:val="0"/>
      <w:marTop w:val="0"/>
      <w:marBottom w:val="0"/>
      <w:divBdr>
        <w:top w:val="none" w:sz="0" w:space="0" w:color="auto"/>
        <w:left w:val="none" w:sz="0" w:space="0" w:color="auto"/>
        <w:bottom w:val="none" w:sz="0" w:space="0" w:color="auto"/>
        <w:right w:val="none" w:sz="0" w:space="0" w:color="auto"/>
      </w:divBdr>
    </w:div>
    <w:div w:id="706761487">
      <w:bodyDiv w:val="1"/>
      <w:marLeft w:val="0"/>
      <w:marRight w:val="0"/>
      <w:marTop w:val="0"/>
      <w:marBottom w:val="0"/>
      <w:divBdr>
        <w:top w:val="none" w:sz="0" w:space="0" w:color="auto"/>
        <w:left w:val="none" w:sz="0" w:space="0" w:color="auto"/>
        <w:bottom w:val="none" w:sz="0" w:space="0" w:color="auto"/>
        <w:right w:val="none" w:sz="0" w:space="0" w:color="auto"/>
      </w:divBdr>
    </w:div>
    <w:div w:id="707952003">
      <w:bodyDiv w:val="1"/>
      <w:marLeft w:val="0"/>
      <w:marRight w:val="0"/>
      <w:marTop w:val="0"/>
      <w:marBottom w:val="0"/>
      <w:divBdr>
        <w:top w:val="none" w:sz="0" w:space="0" w:color="auto"/>
        <w:left w:val="none" w:sz="0" w:space="0" w:color="auto"/>
        <w:bottom w:val="none" w:sz="0" w:space="0" w:color="auto"/>
        <w:right w:val="none" w:sz="0" w:space="0" w:color="auto"/>
      </w:divBdr>
    </w:div>
    <w:div w:id="709110588">
      <w:bodyDiv w:val="1"/>
      <w:marLeft w:val="0"/>
      <w:marRight w:val="0"/>
      <w:marTop w:val="0"/>
      <w:marBottom w:val="0"/>
      <w:divBdr>
        <w:top w:val="none" w:sz="0" w:space="0" w:color="auto"/>
        <w:left w:val="none" w:sz="0" w:space="0" w:color="auto"/>
        <w:bottom w:val="none" w:sz="0" w:space="0" w:color="auto"/>
        <w:right w:val="none" w:sz="0" w:space="0" w:color="auto"/>
      </w:divBdr>
    </w:div>
    <w:div w:id="723795518">
      <w:bodyDiv w:val="1"/>
      <w:marLeft w:val="0"/>
      <w:marRight w:val="0"/>
      <w:marTop w:val="0"/>
      <w:marBottom w:val="0"/>
      <w:divBdr>
        <w:top w:val="none" w:sz="0" w:space="0" w:color="auto"/>
        <w:left w:val="none" w:sz="0" w:space="0" w:color="auto"/>
        <w:bottom w:val="none" w:sz="0" w:space="0" w:color="auto"/>
        <w:right w:val="none" w:sz="0" w:space="0" w:color="auto"/>
      </w:divBdr>
    </w:div>
    <w:div w:id="734084372">
      <w:bodyDiv w:val="1"/>
      <w:marLeft w:val="0"/>
      <w:marRight w:val="0"/>
      <w:marTop w:val="0"/>
      <w:marBottom w:val="0"/>
      <w:divBdr>
        <w:top w:val="none" w:sz="0" w:space="0" w:color="auto"/>
        <w:left w:val="none" w:sz="0" w:space="0" w:color="auto"/>
        <w:bottom w:val="none" w:sz="0" w:space="0" w:color="auto"/>
        <w:right w:val="none" w:sz="0" w:space="0" w:color="auto"/>
      </w:divBdr>
    </w:div>
    <w:div w:id="749347189">
      <w:bodyDiv w:val="1"/>
      <w:marLeft w:val="0"/>
      <w:marRight w:val="0"/>
      <w:marTop w:val="0"/>
      <w:marBottom w:val="0"/>
      <w:divBdr>
        <w:top w:val="none" w:sz="0" w:space="0" w:color="auto"/>
        <w:left w:val="none" w:sz="0" w:space="0" w:color="auto"/>
        <w:bottom w:val="none" w:sz="0" w:space="0" w:color="auto"/>
        <w:right w:val="none" w:sz="0" w:space="0" w:color="auto"/>
      </w:divBdr>
    </w:div>
    <w:div w:id="764153216">
      <w:bodyDiv w:val="1"/>
      <w:marLeft w:val="0"/>
      <w:marRight w:val="0"/>
      <w:marTop w:val="0"/>
      <w:marBottom w:val="0"/>
      <w:divBdr>
        <w:top w:val="none" w:sz="0" w:space="0" w:color="auto"/>
        <w:left w:val="none" w:sz="0" w:space="0" w:color="auto"/>
        <w:bottom w:val="none" w:sz="0" w:space="0" w:color="auto"/>
        <w:right w:val="none" w:sz="0" w:space="0" w:color="auto"/>
      </w:divBdr>
    </w:div>
    <w:div w:id="784618130">
      <w:bodyDiv w:val="1"/>
      <w:marLeft w:val="0"/>
      <w:marRight w:val="0"/>
      <w:marTop w:val="0"/>
      <w:marBottom w:val="0"/>
      <w:divBdr>
        <w:top w:val="none" w:sz="0" w:space="0" w:color="auto"/>
        <w:left w:val="none" w:sz="0" w:space="0" w:color="auto"/>
        <w:bottom w:val="none" w:sz="0" w:space="0" w:color="auto"/>
        <w:right w:val="none" w:sz="0" w:space="0" w:color="auto"/>
      </w:divBdr>
    </w:div>
    <w:div w:id="788428935">
      <w:bodyDiv w:val="1"/>
      <w:marLeft w:val="0"/>
      <w:marRight w:val="0"/>
      <w:marTop w:val="0"/>
      <w:marBottom w:val="0"/>
      <w:divBdr>
        <w:top w:val="none" w:sz="0" w:space="0" w:color="auto"/>
        <w:left w:val="none" w:sz="0" w:space="0" w:color="auto"/>
        <w:bottom w:val="none" w:sz="0" w:space="0" w:color="auto"/>
        <w:right w:val="none" w:sz="0" w:space="0" w:color="auto"/>
      </w:divBdr>
    </w:div>
    <w:div w:id="809709449">
      <w:bodyDiv w:val="1"/>
      <w:marLeft w:val="0"/>
      <w:marRight w:val="0"/>
      <w:marTop w:val="0"/>
      <w:marBottom w:val="0"/>
      <w:divBdr>
        <w:top w:val="none" w:sz="0" w:space="0" w:color="auto"/>
        <w:left w:val="none" w:sz="0" w:space="0" w:color="auto"/>
        <w:bottom w:val="none" w:sz="0" w:space="0" w:color="auto"/>
        <w:right w:val="none" w:sz="0" w:space="0" w:color="auto"/>
      </w:divBdr>
    </w:div>
    <w:div w:id="810250021">
      <w:bodyDiv w:val="1"/>
      <w:marLeft w:val="0"/>
      <w:marRight w:val="0"/>
      <w:marTop w:val="0"/>
      <w:marBottom w:val="0"/>
      <w:divBdr>
        <w:top w:val="none" w:sz="0" w:space="0" w:color="auto"/>
        <w:left w:val="none" w:sz="0" w:space="0" w:color="auto"/>
        <w:bottom w:val="none" w:sz="0" w:space="0" w:color="auto"/>
        <w:right w:val="none" w:sz="0" w:space="0" w:color="auto"/>
      </w:divBdr>
    </w:div>
    <w:div w:id="817720498">
      <w:bodyDiv w:val="1"/>
      <w:marLeft w:val="0"/>
      <w:marRight w:val="0"/>
      <w:marTop w:val="0"/>
      <w:marBottom w:val="0"/>
      <w:divBdr>
        <w:top w:val="none" w:sz="0" w:space="0" w:color="auto"/>
        <w:left w:val="none" w:sz="0" w:space="0" w:color="auto"/>
        <w:bottom w:val="none" w:sz="0" w:space="0" w:color="auto"/>
        <w:right w:val="none" w:sz="0" w:space="0" w:color="auto"/>
      </w:divBdr>
    </w:div>
    <w:div w:id="830024952">
      <w:bodyDiv w:val="1"/>
      <w:marLeft w:val="0"/>
      <w:marRight w:val="0"/>
      <w:marTop w:val="0"/>
      <w:marBottom w:val="0"/>
      <w:divBdr>
        <w:top w:val="none" w:sz="0" w:space="0" w:color="auto"/>
        <w:left w:val="none" w:sz="0" w:space="0" w:color="auto"/>
        <w:bottom w:val="none" w:sz="0" w:space="0" w:color="auto"/>
        <w:right w:val="none" w:sz="0" w:space="0" w:color="auto"/>
      </w:divBdr>
    </w:div>
    <w:div w:id="833226359">
      <w:bodyDiv w:val="1"/>
      <w:marLeft w:val="0"/>
      <w:marRight w:val="0"/>
      <w:marTop w:val="0"/>
      <w:marBottom w:val="0"/>
      <w:divBdr>
        <w:top w:val="none" w:sz="0" w:space="0" w:color="auto"/>
        <w:left w:val="none" w:sz="0" w:space="0" w:color="auto"/>
        <w:bottom w:val="none" w:sz="0" w:space="0" w:color="auto"/>
        <w:right w:val="none" w:sz="0" w:space="0" w:color="auto"/>
      </w:divBdr>
    </w:div>
    <w:div w:id="842473925">
      <w:bodyDiv w:val="1"/>
      <w:marLeft w:val="0"/>
      <w:marRight w:val="0"/>
      <w:marTop w:val="0"/>
      <w:marBottom w:val="0"/>
      <w:divBdr>
        <w:top w:val="none" w:sz="0" w:space="0" w:color="auto"/>
        <w:left w:val="none" w:sz="0" w:space="0" w:color="auto"/>
        <w:bottom w:val="none" w:sz="0" w:space="0" w:color="auto"/>
        <w:right w:val="none" w:sz="0" w:space="0" w:color="auto"/>
      </w:divBdr>
    </w:div>
    <w:div w:id="855731845">
      <w:bodyDiv w:val="1"/>
      <w:marLeft w:val="0"/>
      <w:marRight w:val="0"/>
      <w:marTop w:val="0"/>
      <w:marBottom w:val="0"/>
      <w:divBdr>
        <w:top w:val="none" w:sz="0" w:space="0" w:color="auto"/>
        <w:left w:val="none" w:sz="0" w:space="0" w:color="auto"/>
        <w:bottom w:val="none" w:sz="0" w:space="0" w:color="auto"/>
        <w:right w:val="none" w:sz="0" w:space="0" w:color="auto"/>
      </w:divBdr>
    </w:div>
    <w:div w:id="870339130">
      <w:bodyDiv w:val="1"/>
      <w:marLeft w:val="0"/>
      <w:marRight w:val="0"/>
      <w:marTop w:val="0"/>
      <w:marBottom w:val="0"/>
      <w:divBdr>
        <w:top w:val="none" w:sz="0" w:space="0" w:color="auto"/>
        <w:left w:val="none" w:sz="0" w:space="0" w:color="auto"/>
        <w:bottom w:val="none" w:sz="0" w:space="0" w:color="auto"/>
        <w:right w:val="none" w:sz="0" w:space="0" w:color="auto"/>
      </w:divBdr>
    </w:div>
    <w:div w:id="880018033">
      <w:bodyDiv w:val="1"/>
      <w:marLeft w:val="0"/>
      <w:marRight w:val="0"/>
      <w:marTop w:val="0"/>
      <w:marBottom w:val="0"/>
      <w:divBdr>
        <w:top w:val="none" w:sz="0" w:space="0" w:color="auto"/>
        <w:left w:val="none" w:sz="0" w:space="0" w:color="auto"/>
        <w:bottom w:val="none" w:sz="0" w:space="0" w:color="auto"/>
        <w:right w:val="none" w:sz="0" w:space="0" w:color="auto"/>
      </w:divBdr>
    </w:div>
    <w:div w:id="895317681">
      <w:bodyDiv w:val="1"/>
      <w:marLeft w:val="0"/>
      <w:marRight w:val="0"/>
      <w:marTop w:val="0"/>
      <w:marBottom w:val="0"/>
      <w:divBdr>
        <w:top w:val="none" w:sz="0" w:space="0" w:color="auto"/>
        <w:left w:val="none" w:sz="0" w:space="0" w:color="auto"/>
        <w:bottom w:val="none" w:sz="0" w:space="0" w:color="auto"/>
        <w:right w:val="none" w:sz="0" w:space="0" w:color="auto"/>
      </w:divBdr>
    </w:div>
    <w:div w:id="902329992">
      <w:bodyDiv w:val="1"/>
      <w:marLeft w:val="0"/>
      <w:marRight w:val="0"/>
      <w:marTop w:val="0"/>
      <w:marBottom w:val="0"/>
      <w:divBdr>
        <w:top w:val="none" w:sz="0" w:space="0" w:color="auto"/>
        <w:left w:val="none" w:sz="0" w:space="0" w:color="auto"/>
        <w:bottom w:val="none" w:sz="0" w:space="0" w:color="auto"/>
        <w:right w:val="none" w:sz="0" w:space="0" w:color="auto"/>
      </w:divBdr>
    </w:div>
    <w:div w:id="907153591">
      <w:bodyDiv w:val="1"/>
      <w:marLeft w:val="0"/>
      <w:marRight w:val="0"/>
      <w:marTop w:val="0"/>
      <w:marBottom w:val="0"/>
      <w:divBdr>
        <w:top w:val="none" w:sz="0" w:space="0" w:color="auto"/>
        <w:left w:val="none" w:sz="0" w:space="0" w:color="auto"/>
        <w:bottom w:val="none" w:sz="0" w:space="0" w:color="auto"/>
        <w:right w:val="none" w:sz="0" w:space="0" w:color="auto"/>
      </w:divBdr>
    </w:div>
    <w:div w:id="911426795">
      <w:bodyDiv w:val="1"/>
      <w:marLeft w:val="0"/>
      <w:marRight w:val="0"/>
      <w:marTop w:val="0"/>
      <w:marBottom w:val="0"/>
      <w:divBdr>
        <w:top w:val="none" w:sz="0" w:space="0" w:color="auto"/>
        <w:left w:val="none" w:sz="0" w:space="0" w:color="auto"/>
        <w:bottom w:val="none" w:sz="0" w:space="0" w:color="auto"/>
        <w:right w:val="none" w:sz="0" w:space="0" w:color="auto"/>
      </w:divBdr>
    </w:div>
    <w:div w:id="914558226">
      <w:bodyDiv w:val="1"/>
      <w:marLeft w:val="0"/>
      <w:marRight w:val="0"/>
      <w:marTop w:val="0"/>
      <w:marBottom w:val="0"/>
      <w:divBdr>
        <w:top w:val="none" w:sz="0" w:space="0" w:color="auto"/>
        <w:left w:val="none" w:sz="0" w:space="0" w:color="auto"/>
        <w:bottom w:val="none" w:sz="0" w:space="0" w:color="auto"/>
        <w:right w:val="none" w:sz="0" w:space="0" w:color="auto"/>
      </w:divBdr>
    </w:div>
    <w:div w:id="921378219">
      <w:bodyDiv w:val="1"/>
      <w:marLeft w:val="0"/>
      <w:marRight w:val="0"/>
      <w:marTop w:val="0"/>
      <w:marBottom w:val="0"/>
      <w:divBdr>
        <w:top w:val="none" w:sz="0" w:space="0" w:color="auto"/>
        <w:left w:val="none" w:sz="0" w:space="0" w:color="auto"/>
        <w:bottom w:val="none" w:sz="0" w:space="0" w:color="auto"/>
        <w:right w:val="none" w:sz="0" w:space="0" w:color="auto"/>
      </w:divBdr>
    </w:div>
    <w:div w:id="922178660">
      <w:bodyDiv w:val="1"/>
      <w:marLeft w:val="0"/>
      <w:marRight w:val="0"/>
      <w:marTop w:val="0"/>
      <w:marBottom w:val="0"/>
      <w:divBdr>
        <w:top w:val="none" w:sz="0" w:space="0" w:color="auto"/>
        <w:left w:val="none" w:sz="0" w:space="0" w:color="auto"/>
        <w:bottom w:val="none" w:sz="0" w:space="0" w:color="auto"/>
        <w:right w:val="none" w:sz="0" w:space="0" w:color="auto"/>
      </w:divBdr>
    </w:div>
    <w:div w:id="929511546">
      <w:bodyDiv w:val="1"/>
      <w:marLeft w:val="0"/>
      <w:marRight w:val="0"/>
      <w:marTop w:val="0"/>
      <w:marBottom w:val="0"/>
      <w:divBdr>
        <w:top w:val="none" w:sz="0" w:space="0" w:color="auto"/>
        <w:left w:val="none" w:sz="0" w:space="0" w:color="auto"/>
        <w:bottom w:val="none" w:sz="0" w:space="0" w:color="auto"/>
        <w:right w:val="none" w:sz="0" w:space="0" w:color="auto"/>
      </w:divBdr>
    </w:div>
    <w:div w:id="975111796">
      <w:bodyDiv w:val="1"/>
      <w:marLeft w:val="0"/>
      <w:marRight w:val="0"/>
      <w:marTop w:val="0"/>
      <w:marBottom w:val="0"/>
      <w:divBdr>
        <w:top w:val="none" w:sz="0" w:space="0" w:color="auto"/>
        <w:left w:val="none" w:sz="0" w:space="0" w:color="auto"/>
        <w:bottom w:val="none" w:sz="0" w:space="0" w:color="auto"/>
        <w:right w:val="none" w:sz="0" w:space="0" w:color="auto"/>
      </w:divBdr>
    </w:div>
    <w:div w:id="1010907493">
      <w:bodyDiv w:val="1"/>
      <w:marLeft w:val="0"/>
      <w:marRight w:val="0"/>
      <w:marTop w:val="0"/>
      <w:marBottom w:val="0"/>
      <w:divBdr>
        <w:top w:val="none" w:sz="0" w:space="0" w:color="auto"/>
        <w:left w:val="none" w:sz="0" w:space="0" w:color="auto"/>
        <w:bottom w:val="none" w:sz="0" w:space="0" w:color="auto"/>
        <w:right w:val="none" w:sz="0" w:space="0" w:color="auto"/>
      </w:divBdr>
    </w:div>
    <w:div w:id="1023481377">
      <w:bodyDiv w:val="1"/>
      <w:marLeft w:val="0"/>
      <w:marRight w:val="0"/>
      <w:marTop w:val="0"/>
      <w:marBottom w:val="0"/>
      <w:divBdr>
        <w:top w:val="none" w:sz="0" w:space="0" w:color="auto"/>
        <w:left w:val="none" w:sz="0" w:space="0" w:color="auto"/>
        <w:bottom w:val="none" w:sz="0" w:space="0" w:color="auto"/>
        <w:right w:val="none" w:sz="0" w:space="0" w:color="auto"/>
      </w:divBdr>
    </w:div>
    <w:div w:id="1043208849">
      <w:bodyDiv w:val="1"/>
      <w:marLeft w:val="0"/>
      <w:marRight w:val="0"/>
      <w:marTop w:val="0"/>
      <w:marBottom w:val="0"/>
      <w:divBdr>
        <w:top w:val="none" w:sz="0" w:space="0" w:color="auto"/>
        <w:left w:val="none" w:sz="0" w:space="0" w:color="auto"/>
        <w:bottom w:val="none" w:sz="0" w:space="0" w:color="auto"/>
        <w:right w:val="none" w:sz="0" w:space="0" w:color="auto"/>
      </w:divBdr>
    </w:div>
    <w:div w:id="1056440852">
      <w:bodyDiv w:val="1"/>
      <w:marLeft w:val="0"/>
      <w:marRight w:val="0"/>
      <w:marTop w:val="0"/>
      <w:marBottom w:val="0"/>
      <w:divBdr>
        <w:top w:val="none" w:sz="0" w:space="0" w:color="auto"/>
        <w:left w:val="none" w:sz="0" w:space="0" w:color="auto"/>
        <w:bottom w:val="none" w:sz="0" w:space="0" w:color="auto"/>
        <w:right w:val="none" w:sz="0" w:space="0" w:color="auto"/>
      </w:divBdr>
    </w:div>
    <w:div w:id="1072124691">
      <w:bodyDiv w:val="1"/>
      <w:marLeft w:val="0"/>
      <w:marRight w:val="0"/>
      <w:marTop w:val="0"/>
      <w:marBottom w:val="0"/>
      <w:divBdr>
        <w:top w:val="none" w:sz="0" w:space="0" w:color="auto"/>
        <w:left w:val="none" w:sz="0" w:space="0" w:color="auto"/>
        <w:bottom w:val="none" w:sz="0" w:space="0" w:color="auto"/>
        <w:right w:val="none" w:sz="0" w:space="0" w:color="auto"/>
      </w:divBdr>
    </w:div>
    <w:div w:id="1081566722">
      <w:bodyDiv w:val="1"/>
      <w:marLeft w:val="0"/>
      <w:marRight w:val="0"/>
      <w:marTop w:val="0"/>
      <w:marBottom w:val="0"/>
      <w:divBdr>
        <w:top w:val="none" w:sz="0" w:space="0" w:color="auto"/>
        <w:left w:val="none" w:sz="0" w:space="0" w:color="auto"/>
        <w:bottom w:val="none" w:sz="0" w:space="0" w:color="auto"/>
        <w:right w:val="none" w:sz="0" w:space="0" w:color="auto"/>
      </w:divBdr>
    </w:div>
    <w:div w:id="1085346656">
      <w:bodyDiv w:val="1"/>
      <w:marLeft w:val="0"/>
      <w:marRight w:val="0"/>
      <w:marTop w:val="0"/>
      <w:marBottom w:val="0"/>
      <w:divBdr>
        <w:top w:val="none" w:sz="0" w:space="0" w:color="auto"/>
        <w:left w:val="none" w:sz="0" w:space="0" w:color="auto"/>
        <w:bottom w:val="none" w:sz="0" w:space="0" w:color="auto"/>
        <w:right w:val="none" w:sz="0" w:space="0" w:color="auto"/>
      </w:divBdr>
    </w:div>
    <w:div w:id="1085877631">
      <w:bodyDiv w:val="1"/>
      <w:marLeft w:val="0"/>
      <w:marRight w:val="0"/>
      <w:marTop w:val="0"/>
      <w:marBottom w:val="0"/>
      <w:divBdr>
        <w:top w:val="none" w:sz="0" w:space="0" w:color="auto"/>
        <w:left w:val="none" w:sz="0" w:space="0" w:color="auto"/>
        <w:bottom w:val="none" w:sz="0" w:space="0" w:color="auto"/>
        <w:right w:val="none" w:sz="0" w:space="0" w:color="auto"/>
      </w:divBdr>
    </w:div>
    <w:div w:id="1153377297">
      <w:bodyDiv w:val="1"/>
      <w:marLeft w:val="0"/>
      <w:marRight w:val="0"/>
      <w:marTop w:val="0"/>
      <w:marBottom w:val="0"/>
      <w:divBdr>
        <w:top w:val="none" w:sz="0" w:space="0" w:color="auto"/>
        <w:left w:val="none" w:sz="0" w:space="0" w:color="auto"/>
        <w:bottom w:val="none" w:sz="0" w:space="0" w:color="auto"/>
        <w:right w:val="none" w:sz="0" w:space="0" w:color="auto"/>
      </w:divBdr>
    </w:div>
    <w:div w:id="1153984699">
      <w:bodyDiv w:val="1"/>
      <w:marLeft w:val="0"/>
      <w:marRight w:val="0"/>
      <w:marTop w:val="0"/>
      <w:marBottom w:val="0"/>
      <w:divBdr>
        <w:top w:val="none" w:sz="0" w:space="0" w:color="auto"/>
        <w:left w:val="none" w:sz="0" w:space="0" w:color="auto"/>
        <w:bottom w:val="none" w:sz="0" w:space="0" w:color="auto"/>
        <w:right w:val="none" w:sz="0" w:space="0" w:color="auto"/>
      </w:divBdr>
    </w:div>
    <w:div w:id="1167400419">
      <w:bodyDiv w:val="1"/>
      <w:marLeft w:val="0"/>
      <w:marRight w:val="0"/>
      <w:marTop w:val="0"/>
      <w:marBottom w:val="0"/>
      <w:divBdr>
        <w:top w:val="none" w:sz="0" w:space="0" w:color="auto"/>
        <w:left w:val="none" w:sz="0" w:space="0" w:color="auto"/>
        <w:bottom w:val="none" w:sz="0" w:space="0" w:color="auto"/>
        <w:right w:val="none" w:sz="0" w:space="0" w:color="auto"/>
      </w:divBdr>
    </w:div>
    <w:div w:id="1167942426">
      <w:bodyDiv w:val="1"/>
      <w:marLeft w:val="0"/>
      <w:marRight w:val="0"/>
      <w:marTop w:val="0"/>
      <w:marBottom w:val="0"/>
      <w:divBdr>
        <w:top w:val="none" w:sz="0" w:space="0" w:color="auto"/>
        <w:left w:val="none" w:sz="0" w:space="0" w:color="auto"/>
        <w:bottom w:val="none" w:sz="0" w:space="0" w:color="auto"/>
        <w:right w:val="none" w:sz="0" w:space="0" w:color="auto"/>
      </w:divBdr>
    </w:div>
    <w:div w:id="1178891195">
      <w:bodyDiv w:val="1"/>
      <w:marLeft w:val="0"/>
      <w:marRight w:val="0"/>
      <w:marTop w:val="0"/>
      <w:marBottom w:val="0"/>
      <w:divBdr>
        <w:top w:val="none" w:sz="0" w:space="0" w:color="auto"/>
        <w:left w:val="none" w:sz="0" w:space="0" w:color="auto"/>
        <w:bottom w:val="none" w:sz="0" w:space="0" w:color="auto"/>
        <w:right w:val="none" w:sz="0" w:space="0" w:color="auto"/>
      </w:divBdr>
    </w:div>
    <w:div w:id="1183324509">
      <w:bodyDiv w:val="1"/>
      <w:marLeft w:val="0"/>
      <w:marRight w:val="0"/>
      <w:marTop w:val="0"/>
      <w:marBottom w:val="0"/>
      <w:divBdr>
        <w:top w:val="none" w:sz="0" w:space="0" w:color="auto"/>
        <w:left w:val="none" w:sz="0" w:space="0" w:color="auto"/>
        <w:bottom w:val="none" w:sz="0" w:space="0" w:color="auto"/>
        <w:right w:val="none" w:sz="0" w:space="0" w:color="auto"/>
      </w:divBdr>
    </w:div>
    <w:div w:id="1187015989">
      <w:bodyDiv w:val="1"/>
      <w:marLeft w:val="0"/>
      <w:marRight w:val="0"/>
      <w:marTop w:val="0"/>
      <w:marBottom w:val="0"/>
      <w:divBdr>
        <w:top w:val="none" w:sz="0" w:space="0" w:color="auto"/>
        <w:left w:val="none" w:sz="0" w:space="0" w:color="auto"/>
        <w:bottom w:val="none" w:sz="0" w:space="0" w:color="auto"/>
        <w:right w:val="none" w:sz="0" w:space="0" w:color="auto"/>
      </w:divBdr>
    </w:div>
    <w:div w:id="1188520163">
      <w:bodyDiv w:val="1"/>
      <w:marLeft w:val="0"/>
      <w:marRight w:val="0"/>
      <w:marTop w:val="0"/>
      <w:marBottom w:val="0"/>
      <w:divBdr>
        <w:top w:val="none" w:sz="0" w:space="0" w:color="auto"/>
        <w:left w:val="none" w:sz="0" w:space="0" w:color="auto"/>
        <w:bottom w:val="none" w:sz="0" w:space="0" w:color="auto"/>
        <w:right w:val="none" w:sz="0" w:space="0" w:color="auto"/>
      </w:divBdr>
    </w:div>
    <w:div w:id="1189568776">
      <w:bodyDiv w:val="1"/>
      <w:marLeft w:val="0"/>
      <w:marRight w:val="0"/>
      <w:marTop w:val="0"/>
      <w:marBottom w:val="0"/>
      <w:divBdr>
        <w:top w:val="none" w:sz="0" w:space="0" w:color="auto"/>
        <w:left w:val="none" w:sz="0" w:space="0" w:color="auto"/>
        <w:bottom w:val="none" w:sz="0" w:space="0" w:color="auto"/>
        <w:right w:val="none" w:sz="0" w:space="0" w:color="auto"/>
      </w:divBdr>
    </w:div>
    <w:div w:id="1196040044">
      <w:bodyDiv w:val="1"/>
      <w:marLeft w:val="0"/>
      <w:marRight w:val="0"/>
      <w:marTop w:val="0"/>
      <w:marBottom w:val="0"/>
      <w:divBdr>
        <w:top w:val="none" w:sz="0" w:space="0" w:color="auto"/>
        <w:left w:val="none" w:sz="0" w:space="0" w:color="auto"/>
        <w:bottom w:val="none" w:sz="0" w:space="0" w:color="auto"/>
        <w:right w:val="none" w:sz="0" w:space="0" w:color="auto"/>
      </w:divBdr>
    </w:div>
    <w:div w:id="1205799583">
      <w:bodyDiv w:val="1"/>
      <w:marLeft w:val="0"/>
      <w:marRight w:val="0"/>
      <w:marTop w:val="0"/>
      <w:marBottom w:val="0"/>
      <w:divBdr>
        <w:top w:val="none" w:sz="0" w:space="0" w:color="auto"/>
        <w:left w:val="none" w:sz="0" w:space="0" w:color="auto"/>
        <w:bottom w:val="none" w:sz="0" w:space="0" w:color="auto"/>
        <w:right w:val="none" w:sz="0" w:space="0" w:color="auto"/>
      </w:divBdr>
    </w:div>
    <w:div w:id="1211652463">
      <w:bodyDiv w:val="1"/>
      <w:marLeft w:val="0"/>
      <w:marRight w:val="0"/>
      <w:marTop w:val="0"/>
      <w:marBottom w:val="0"/>
      <w:divBdr>
        <w:top w:val="none" w:sz="0" w:space="0" w:color="auto"/>
        <w:left w:val="none" w:sz="0" w:space="0" w:color="auto"/>
        <w:bottom w:val="none" w:sz="0" w:space="0" w:color="auto"/>
        <w:right w:val="none" w:sz="0" w:space="0" w:color="auto"/>
      </w:divBdr>
    </w:div>
    <w:div w:id="1217277545">
      <w:bodyDiv w:val="1"/>
      <w:marLeft w:val="0"/>
      <w:marRight w:val="0"/>
      <w:marTop w:val="0"/>
      <w:marBottom w:val="0"/>
      <w:divBdr>
        <w:top w:val="none" w:sz="0" w:space="0" w:color="auto"/>
        <w:left w:val="none" w:sz="0" w:space="0" w:color="auto"/>
        <w:bottom w:val="none" w:sz="0" w:space="0" w:color="auto"/>
        <w:right w:val="none" w:sz="0" w:space="0" w:color="auto"/>
      </w:divBdr>
    </w:div>
    <w:div w:id="1238125474">
      <w:bodyDiv w:val="1"/>
      <w:marLeft w:val="0"/>
      <w:marRight w:val="0"/>
      <w:marTop w:val="0"/>
      <w:marBottom w:val="0"/>
      <w:divBdr>
        <w:top w:val="none" w:sz="0" w:space="0" w:color="auto"/>
        <w:left w:val="none" w:sz="0" w:space="0" w:color="auto"/>
        <w:bottom w:val="none" w:sz="0" w:space="0" w:color="auto"/>
        <w:right w:val="none" w:sz="0" w:space="0" w:color="auto"/>
      </w:divBdr>
    </w:div>
    <w:div w:id="1268005514">
      <w:bodyDiv w:val="1"/>
      <w:marLeft w:val="0"/>
      <w:marRight w:val="0"/>
      <w:marTop w:val="0"/>
      <w:marBottom w:val="0"/>
      <w:divBdr>
        <w:top w:val="none" w:sz="0" w:space="0" w:color="auto"/>
        <w:left w:val="none" w:sz="0" w:space="0" w:color="auto"/>
        <w:bottom w:val="none" w:sz="0" w:space="0" w:color="auto"/>
        <w:right w:val="none" w:sz="0" w:space="0" w:color="auto"/>
      </w:divBdr>
    </w:div>
    <w:div w:id="1272972077">
      <w:bodyDiv w:val="1"/>
      <w:marLeft w:val="0"/>
      <w:marRight w:val="0"/>
      <w:marTop w:val="0"/>
      <w:marBottom w:val="0"/>
      <w:divBdr>
        <w:top w:val="none" w:sz="0" w:space="0" w:color="auto"/>
        <w:left w:val="none" w:sz="0" w:space="0" w:color="auto"/>
        <w:bottom w:val="none" w:sz="0" w:space="0" w:color="auto"/>
        <w:right w:val="none" w:sz="0" w:space="0" w:color="auto"/>
      </w:divBdr>
    </w:div>
    <w:div w:id="1283730001">
      <w:bodyDiv w:val="1"/>
      <w:marLeft w:val="0"/>
      <w:marRight w:val="0"/>
      <w:marTop w:val="0"/>
      <w:marBottom w:val="0"/>
      <w:divBdr>
        <w:top w:val="none" w:sz="0" w:space="0" w:color="auto"/>
        <w:left w:val="none" w:sz="0" w:space="0" w:color="auto"/>
        <w:bottom w:val="none" w:sz="0" w:space="0" w:color="auto"/>
        <w:right w:val="none" w:sz="0" w:space="0" w:color="auto"/>
      </w:divBdr>
    </w:div>
    <w:div w:id="1286738098">
      <w:bodyDiv w:val="1"/>
      <w:marLeft w:val="0"/>
      <w:marRight w:val="0"/>
      <w:marTop w:val="0"/>
      <w:marBottom w:val="0"/>
      <w:divBdr>
        <w:top w:val="none" w:sz="0" w:space="0" w:color="auto"/>
        <w:left w:val="none" w:sz="0" w:space="0" w:color="auto"/>
        <w:bottom w:val="none" w:sz="0" w:space="0" w:color="auto"/>
        <w:right w:val="none" w:sz="0" w:space="0" w:color="auto"/>
      </w:divBdr>
    </w:div>
    <w:div w:id="1287010645">
      <w:bodyDiv w:val="1"/>
      <w:marLeft w:val="0"/>
      <w:marRight w:val="0"/>
      <w:marTop w:val="0"/>
      <w:marBottom w:val="0"/>
      <w:divBdr>
        <w:top w:val="none" w:sz="0" w:space="0" w:color="auto"/>
        <w:left w:val="none" w:sz="0" w:space="0" w:color="auto"/>
        <w:bottom w:val="none" w:sz="0" w:space="0" w:color="auto"/>
        <w:right w:val="none" w:sz="0" w:space="0" w:color="auto"/>
      </w:divBdr>
    </w:div>
    <w:div w:id="1309555391">
      <w:bodyDiv w:val="1"/>
      <w:marLeft w:val="0"/>
      <w:marRight w:val="0"/>
      <w:marTop w:val="0"/>
      <w:marBottom w:val="0"/>
      <w:divBdr>
        <w:top w:val="none" w:sz="0" w:space="0" w:color="auto"/>
        <w:left w:val="none" w:sz="0" w:space="0" w:color="auto"/>
        <w:bottom w:val="none" w:sz="0" w:space="0" w:color="auto"/>
        <w:right w:val="none" w:sz="0" w:space="0" w:color="auto"/>
      </w:divBdr>
    </w:div>
    <w:div w:id="1315137529">
      <w:bodyDiv w:val="1"/>
      <w:marLeft w:val="0"/>
      <w:marRight w:val="0"/>
      <w:marTop w:val="0"/>
      <w:marBottom w:val="0"/>
      <w:divBdr>
        <w:top w:val="none" w:sz="0" w:space="0" w:color="auto"/>
        <w:left w:val="none" w:sz="0" w:space="0" w:color="auto"/>
        <w:bottom w:val="none" w:sz="0" w:space="0" w:color="auto"/>
        <w:right w:val="none" w:sz="0" w:space="0" w:color="auto"/>
      </w:divBdr>
    </w:div>
    <w:div w:id="1323777970">
      <w:bodyDiv w:val="1"/>
      <w:marLeft w:val="0"/>
      <w:marRight w:val="0"/>
      <w:marTop w:val="0"/>
      <w:marBottom w:val="0"/>
      <w:divBdr>
        <w:top w:val="none" w:sz="0" w:space="0" w:color="auto"/>
        <w:left w:val="none" w:sz="0" w:space="0" w:color="auto"/>
        <w:bottom w:val="none" w:sz="0" w:space="0" w:color="auto"/>
        <w:right w:val="none" w:sz="0" w:space="0" w:color="auto"/>
      </w:divBdr>
    </w:div>
    <w:div w:id="1341541159">
      <w:bodyDiv w:val="1"/>
      <w:marLeft w:val="0"/>
      <w:marRight w:val="0"/>
      <w:marTop w:val="0"/>
      <w:marBottom w:val="0"/>
      <w:divBdr>
        <w:top w:val="none" w:sz="0" w:space="0" w:color="auto"/>
        <w:left w:val="none" w:sz="0" w:space="0" w:color="auto"/>
        <w:bottom w:val="none" w:sz="0" w:space="0" w:color="auto"/>
        <w:right w:val="none" w:sz="0" w:space="0" w:color="auto"/>
      </w:divBdr>
    </w:div>
    <w:div w:id="1344278310">
      <w:bodyDiv w:val="1"/>
      <w:marLeft w:val="0"/>
      <w:marRight w:val="0"/>
      <w:marTop w:val="0"/>
      <w:marBottom w:val="0"/>
      <w:divBdr>
        <w:top w:val="none" w:sz="0" w:space="0" w:color="auto"/>
        <w:left w:val="none" w:sz="0" w:space="0" w:color="auto"/>
        <w:bottom w:val="none" w:sz="0" w:space="0" w:color="auto"/>
        <w:right w:val="none" w:sz="0" w:space="0" w:color="auto"/>
      </w:divBdr>
    </w:div>
    <w:div w:id="1352754931">
      <w:bodyDiv w:val="1"/>
      <w:marLeft w:val="0"/>
      <w:marRight w:val="0"/>
      <w:marTop w:val="0"/>
      <w:marBottom w:val="0"/>
      <w:divBdr>
        <w:top w:val="none" w:sz="0" w:space="0" w:color="auto"/>
        <w:left w:val="none" w:sz="0" w:space="0" w:color="auto"/>
        <w:bottom w:val="none" w:sz="0" w:space="0" w:color="auto"/>
        <w:right w:val="none" w:sz="0" w:space="0" w:color="auto"/>
      </w:divBdr>
    </w:div>
    <w:div w:id="1361854738">
      <w:bodyDiv w:val="1"/>
      <w:marLeft w:val="0"/>
      <w:marRight w:val="0"/>
      <w:marTop w:val="0"/>
      <w:marBottom w:val="0"/>
      <w:divBdr>
        <w:top w:val="none" w:sz="0" w:space="0" w:color="auto"/>
        <w:left w:val="none" w:sz="0" w:space="0" w:color="auto"/>
        <w:bottom w:val="none" w:sz="0" w:space="0" w:color="auto"/>
        <w:right w:val="none" w:sz="0" w:space="0" w:color="auto"/>
      </w:divBdr>
    </w:div>
    <w:div w:id="1362394542">
      <w:bodyDiv w:val="1"/>
      <w:marLeft w:val="0"/>
      <w:marRight w:val="0"/>
      <w:marTop w:val="0"/>
      <w:marBottom w:val="0"/>
      <w:divBdr>
        <w:top w:val="none" w:sz="0" w:space="0" w:color="auto"/>
        <w:left w:val="none" w:sz="0" w:space="0" w:color="auto"/>
        <w:bottom w:val="none" w:sz="0" w:space="0" w:color="auto"/>
        <w:right w:val="none" w:sz="0" w:space="0" w:color="auto"/>
      </w:divBdr>
    </w:div>
    <w:div w:id="1366784314">
      <w:bodyDiv w:val="1"/>
      <w:marLeft w:val="0"/>
      <w:marRight w:val="0"/>
      <w:marTop w:val="0"/>
      <w:marBottom w:val="0"/>
      <w:divBdr>
        <w:top w:val="none" w:sz="0" w:space="0" w:color="auto"/>
        <w:left w:val="none" w:sz="0" w:space="0" w:color="auto"/>
        <w:bottom w:val="none" w:sz="0" w:space="0" w:color="auto"/>
        <w:right w:val="none" w:sz="0" w:space="0" w:color="auto"/>
      </w:divBdr>
    </w:div>
    <w:div w:id="1376394147">
      <w:bodyDiv w:val="1"/>
      <w:marLeft w:val="0"/>
      <w:marRight w:val="0"/>
      <w:marTop w:val="0"/>
      <w:marBottom w:val="0"/>
      <w:divBdr>
        <w:top w:val="none" w:sz="0" w:space="0" w:color="auto"/>
        <w:left w:val="none" w:sz="0" w:space="0" w:color="auto"/>
        <w:bottom w:val="none" w:sz="0" w:space="0" w:color="auto"/>
        <w:right w:val="none" w:sz="0" w:space="0" w:color="auto"/>
      </w:divBdr>
    </w:div>
    <w:div w:id="1380864393">
      <w:bodyDiv w:val="1"/>
      <w:marLeft w:val="0"/>
      <w:marRight w:val="0"/>
      <w:marTop w:val="0"/>
      <w:marBottom w:val="0"/>
      <w:divBdr>
        <w:top w:val="none" w:sz="0" w:space="0" w:color="auto"/>
        <w:left w:val="none" w:sz="0" w:space="0" w:color="auto"/>
        <w:bottom w:val="none" w:sz="0" w:space="0" w:color="auto"/>
        <w:right w:val="none" w:sz="0" w:space="0" w:color="auto"/>
      </w:divBdr>
    </w:div>
    <w:div w:id="1407535437">
      <w:bodyDiv w:val="1"/>
      <w:marLeft w:val="0"/>
      <w:marRight w:val="0"/>
      <w:marTop w:val="0"/>
      <w:marBottom w:val="0"/>
      <w:divBdr>
        <w:top w:val="none" w:sz="0" w:space="0" w:color="auto"/>
        <w:left w:val="none" w:sz="0" w:space="0" w:color="auto"/>
        <w:bottom w:val="none" w:sz="0" w:space="0" w:color="auto"/>
        <w:right w:val="none" w:sz="0" w:space="0" w:color="auto"/>
      </w:divBdr>
    </w:div>
    <w:div w:id="1417365726">
      <w:bodyDiv w:val="1"/>
      <w:marLeft w:val="0"/>
      <w:marRight w:val="0"/>
      <w:marTop w:val="0"/>
      <w:marBottom w:val="0"/>
      <w:divBdr>
        <w:top w:val="none" w:sz="0" w:space="0" w:color="auto"/>
        <w:left w:val="none" w:sz="0" w:space="0" w:color="auto"/>
        <w:bottom w:val="none" w:sz="0" w:space="0" w:color="auto"/>
        <w:right w:val="none" w:sz="0" w:space="0" w:color="auto"/>
      </w:divBdr>
    </w:div>
    <w:div w:id="1442066683">
      <w:bodyDiv w:val="1"/>
      <w:marLeft w:val="0"/>
      <w:marRight w:val="0"/>
      <w:marTop w:val="0"/>
      <w:marBottom w:val="0"/>
      <w:divBdr>
        <w:top w:val="none" w:sz="0" w:space="0" w:color="auto"/>
        <w:left w:val="none" w:sz="0" w:space="0" w:color="auto"/>
        <w:bottom w:val="none" w:sz="0" w:space="0" w:color="auto"/>
        <w:right w:val="none" w:sz="0" w:space="0" w:color="auto"/>
      </w:divBdr>
    </w:div>
    <w:div w:id="1461653593">
      <w:bodyDiv w:val="1"/>
      <w:marLeft w:val="0"/>
      <w:marRight w:val="0"/>
      <w:marTop w:val="0"/>
      <w:marBottom w:val="0"/>
      <w:divBdr>
        <w:top w:val="none" w:sz="0" w:space="0" w:color="auto"/>
        <w:left w:val="none" w:sz="0" w:space="0" w:color="auto"/>
        <w:bottom w:val="none" w:sz="0" w:space="0" w:color="auto"/>
        <w:right w:val="none" w:sz="0" w:space="0" w:color="auto"/>
      </w:divBdr>
    </w:div>
    <w:div w:id="1484154406">
      <w:bodyDiv w:val="1"/>
      <w:marLeft w:val="0"/>
      <w:marRight w:val="0"/>
      <w:marTop w:val="0"/>
      <w:marBottom w:val="0"/>
      <w:divBdr>
        <w:top w:val="none" w:sz="0" w:space="0" w:color="auto"/>
        <w:left w:val="none" w:sz="0" w:space="0" w:color="auto"/>
        <w:bottom w:val="none" w:sz="0" w:space="0" w:color="auto"/>
        <w:right w:val="none" w:sz="0" w:space="0" w:color="auto"/>
      </w:divBdr>
    </w:div>
    <w:div w:id="1488548016">
      <w:bodyDiv w:val="1"/>
      <w:marLeft w:val="0"/>
      <w:marRight w:val="0"/>
      <w:marTop w:val="0"/>
      <w:marBottom w:val="0"/>
      <w:divBdr>
        <w:top w:val="none" w:sz="0" w:space="0" w:color="auto"/>
        <w:left w:val="none" w:sz="0" w:space="0" w:color="auto"/>
        <w:bottom w:val="none" w:sz="0" w:space="0" w:color="auto"/>
        <w:right w:val="none" w:sz="0" w:space="0" w:color="auto"/>
      </w:divBdr>
    </w:div>
    <w:div w:id="1508204154">
      <w:bodyDiv w:val="1"/>
      <w:marLeft w:val="0"/>
      <w:marRight w:val="0"/>
      <w:marTop w:val="0"/>
      <w:marBottom w:val="0"/>
      <w:divBdr>
        <w:top w:val="none" w:sz="0" w:space="0" w:color="auto"/>
        <w:left w:val="none" w:sz="0" w:space="0" w:color="auto"/>
        <w:bottom w:val="none" w:sz="0" w:space="0" w:color="auto"/>
        <w:right w:val="none" w:sz="0" w:space="0" w:color="auto"/>
      </w:divBdr>
    </w:div>
    <w:div w:id="1529296464">
      <w:bodyDiv w:val="1"/>
      <w:marLeft w:val="0"/>
      <w:marRight w:val="0"/>
      <w:marTop w:val="0"/>
      <w:marBottom w:val="0"/>
      <w:divBdr>
        <w:top w:val="none" w:sz="0" w:space="0" w:color="auto"/>
        <w:left w:val="none" w:sz="0" w:space="0" w:color="auto"/>
        <w:bottom w:val="none" w:sz="0" w:space="0" w:color="auto"/>
        <w:right w:val="none" w:sz="0" w:space="0" w:color="auto"/>
      </w:divBdr>
    </w:div>
    <w:div w:id="1535120592">
      <w:bodyDiv w:val="1"/>
      <w:marLeft w:val="0"/>
      <w:marRight w:val="0"/>
      <w:marTop w:val="0"/>
      <w:marBottom w:val="0"/>
      <w:divBdr>
        <w:top w:val="none" w:sz="0" w:space="0" w:color="auto"/>
        <w:left w:val="none" w:sz="0" w:space="0" w:color="auto"/>
        <w:bottom w:val="none" w:sz="0" w:space="0" w:color="auto"/>
        <w:right w:val="none" w:sz="0" w:space="0" w:color="auto"/>
      </w:divBdr>
    </w:div>
    <w:div w:id="1567836348">
      <w:bodyDiv w:val="1"/>
      <w:marLeft w:val="0"/>
      <w:marRight w:val="0"/>
      <w:marTop w:val="0"/>
      <w:marBottom w:val="0"/>
      <w:divBdr>
        <w:top w:val="none" w:sz="0" w:space="0" w:color="auto"/>
        <w:left w:val="none" w:sz="0" w:space="0" w:color="auto"/>
        <w:bottom w:val="none" w:sz="0" w:space="0" w:color="auto"/>
        <w:right w:val="none" w:sz="0" w:space="0" w:color="auto"/>
      </w:divBdr>
    </w:div>
    <w:div w:id="1573277055">
      <w:bodyDiv w:val="1"/>
      <w:marLeft w:val="0"/>
      <w:marRight w:val="0"/>
      <w:marTop w:val="0"/>
      <w:marBottom w:val="0"/>
      <w:divBdr>
        <w:top w:val="none" w:sz="0" w:space="0" w:color="auto"/>
        <w:left w:val="none" w:sz="0" w:space="0" w:color="auto"/>
        <w:bottom w:val="none" w:sz="0" w:space="0" w:color="auto"/>
        <w:right w:val="none" w:sz="0" w:space="0" w:color="auto"/>
      </w:divBdr>
    </w:div>
    <w:div w:id="1576472298">
      <w:bodyDiv w:val="1"/>
      <w:marLeft w:val="0"/>
      <w:marRight w:val="0"/>
      <w:marTop w:val="0"/>
      <w:marBottom w:val="0"/>
      <w:divBdr>
        <w:top w:val="none" w:sz="0" w:space="0" w:color="auto"/>
        <w:left w:val="none" w:sz="0" w:space="0" w:color="auto"/>
        <w:bottom w:val="none" w:sz="0" w:space="0" w:color="auto"/>
        <w:right w:val="none" w:sz="0" w:space="0" w:color="auto"/>
      </w:divBdr>
    </w:div>
    <w:div w:id="1577745288">
      <w:bodyDiv w:val="1"/>
      <w:marLeft w:val="0"/>
      <w:marRight w:val="0"/>
      <w:marTop w:val="0"/>
      <w:marBottom w:val="0"/>
      <w:divBdr>
        <w:top w:val="none" w:sz="0" w:space="0" w:color="auto"/>
        <w:left w:val="none" w:sz="0" w:space="0" w:color="auto"/>
        <w:bottom w:val="none" w:sz="0" w:space="0" w:color="auto"/>
        <w:right w:val="none" w:sz="0" w:space="0" w:color="auto"/>
      </w:divBdr>
    </w:div>
    <w:div w:id="1582833265">
      <w:bodyDiv w:val="1"/>
      <w:marLeft w:val="0"/>
      <w:marRight w:val="0"/>
      <w:marTop w:val="0"/>
      <w:marBottom w:val="0"/>
      <w:divBdr>
        <w:top w:val="none" w:sz="0" w:space="0" w:color="auto"/>
        <w:left w:val="none" w:sz="0" w:space="0" w:color="auto"/>
        <w:bottom w:val="none" w:sz="0" w:space="0" w:color="auto"/>
        <w:right w:val="none" w:sz="0" w:space="0" w:color="auto"/>
      </w:divBdr>
    </w:div>
    <w:div w:id="1582834563">
      <w:bodyDiv w:val="1"/>
      <w:marLeft w:val="0"/>
      <w:marRight w:val="0"/>
      <w:marTop w:val="0"/>
      <w:marBottom w:val="0"/>
      <w:divBdr>
        <w:top w:val="none" w:sz="0" w:space="0" w:color="auto"/>
        <w:left w:val="none" w:sz="0" w:space="0" w:color="auto"/>
        <w:bottom w:val="none" w:sz="0" w:space="0" w:color="auto"/>
        <w:right w:val="none" w:sz="0" w:space="0" w:color="auto"/>
      </w:divBdr>
    </w:div>
    <w:div w:id="1601378494">
      <w:bodyDiv w:val="1"/>
      <w:marLeft w:val="0"/>
      <w:marRight w:val="0"/>
      <w:marTop w:val="0"/>
      <w:marBottom w:val="0"/>
      <w:divBdr>
        <w:top w:val="none" w:sz="0" w:space="0" w:color="auto"/>
        <w:left w:val="none" w:sz="0" w:space="0" w:color="auto"/>
        <w:bottom w:val="none" w:sz="0" w:space="0" w:color="auto"/>
        <w:right w:val="none" w:sz="0" w:space="0" w:color="auto"/>
      </w:divBdr>
    </w:div>
    <w:div w:id="1649507532">
      <w:bodyDiv w:val="1"/>
      <w:marLeft w:val="0"/>
      <w:marRight w:val="0"/>
      <w:marTop w:val="0"/>
      <w:marBottom w:val="0"/>
      <w:divBdr>
        <w:top w:val="none" w:sz="0" w:space="0" w:color="auto"/>
        <w:left w:val="none" w:sz="0" w:space="0" w:color="auto"/>
        <w:bottom w:val="none" w:sz="0" w:space="0" w:color="auto"/>
        <w:right w:val="none" w:sz="0" w:space="0" w:color="auto"/>
      </w:divBdr>
    </w:div>
    <w:div w:id="1656034675">
      <w:bodyDiv w:val="1"/>
      <w:marLeft w:val="0"/>
      <w:marRight w:val="0"/>
      <w:marTop w:val="0"/>
      <w:marBottom w:val="0"/>
      <w:divBdr>
        <w:top w:val="none" w:sz="0" w:space="0" w:color="auto"/>
        <w:left w:val="none" w:sz="0" w:space="0" w:color="auto"/>
        <w:bottom w:val="none" w:sz="0" w:space="0" w:color="auto"/>
        <w:right w:val="none" w:sz="0" w:space="0" w:color="auto"/>
      </w:divBdr>
    </w:div>
    <w:div w:id="1676300238">
      <w:bodyDiv w:val="1"/>
      <w:marLeft w:val="0"/>
      <w:marRight w:val="0"/>
      <w:marTop w:val="0"/>
      <w:marBottom w:val="0"/>
      <w:divBdr>
        <w:top w:val="none" w:sz="0" w:space="0" w:color="auto"/>
        <w:left w:val="none" w:sz="0" w:space="0" w:color="auto"/>
        <w:bottom w:val="none" w:sz="0" w:space="0" w:color="auto"/>
        <w:right w:val="none" w:sz="0" w:space="0" w:color="auto"/>
      </w:divBdr>
    </w:div>
    <w:div w:id="1677611280">
      <w:bodyDiv w:val="1"/>
      <w:marLeft w:val="0"/>
      <w:marRight w:val="0"/>
      <w:marTop w:val="0"/>
      <w:marBottom w:val="0"/>
      <w:divBdr>
        <w:top w:val="none" w:sz="0" w:space="0" w:color="auto"/>
        <w:left w:val="none" w:sz="0" w:space="0" w:color="auto"/>
        <w:bottom w:val="none" w:sz="0" w:space="0" w:color="auto"/>
        <w:right w:val="none" w:sz="0" w:space="0" w:color="auto"/>
      </w:divBdr>
    </w:div>
    <w:div w:id="1683822605">
      <w:bodyDiv w:val="1"/>
      <w:marLeft w:val="0"/>
      <w:marRight w:val="0"/>
      <w:marTop w:val="0"/>
      <w:marBottom w:val="0"/>
      <w:divBdr>
        <w:top w:val="none" w:sz="0" w:space="0" w:color="auto"/>
        <w:left w:val="none" w:sz="0" w:space="0" w:color="auto"/>
        <w:bottom w:val="none" w:sz="0" w:space="0" w:color="auto"/>
        <w:right w:val="none" w:sz="0" w:space="0" w:color="auto"/>
      </w:divBdr>
    </w:div>
    <w:div w:id="1697078629">
      <w:bodyDiv w:val="1"/>
      <w:marLeft w:val="0"/>
      <w:marRight w:val="0"/>
      <w:marTop w:val="0"/>
      <w:marBottom w:val="0"/>
      <w:divBdr>
        <w:top w:val="none" w:sz="0" w:space="0" w:color="auto"/>
        <w:left w:val="none" w:sz="0" w:space="0" w:color="auto"/>
        <w:bottom w:val="none" w:sz="0" w:space="0" w:color="auto"/>
        <w:right w:val="none" w:sz="0" w:space="0" w:color="auto"/>
      </w:divBdr>
    </w:div>
    <w:div w:id="1697803567">
      <w:bodyDiv w:val="1"/>
      <w:marLeft w:val="0"/>
      <w:marRight w:val="0"/>
      <w:marTop w:val="0"/>
      <w:marBottom w:val="0"/>
      <w:divBdr>
        <w:top w:val="none" w:sz="0" w:space="0" w:color="auto"/>
        <w:left w:val="none" w:sz="0" w:space="0" w:color="auto"/>
        <w:bottom w:val="none" w:sz="0" w:space="0" w:color="auto"/>
        <w:right w:val="none" w:sz="0" w:space="0" w:color="auto"/>
      </w:divBdr>
    </w:div>
    <w:div w:id="1715471266">
      <w:bodyDiv w:val="1"/>
      <w:marLeft w:val="0"/>
      <w:marRight w:val="0"/>
      <w:marTop w:val="0"/>
      <w:marBottom w:val="0"/>
      <w:divBdr>
        <w:top w:val="none" w:sz="0" w:space="0" w:color="auto"/>
        <w:left w:val="none" w:sz="0" w:space="0" w:color="auto"/>
        <w:bottom w:val="none" w:sz="0" w:space="0" w:color="auto"/>
        <w:right w:val="none" w:sz="0" w:space="0" w:color="auto"/>
      </w:divBdr>
    </w:div>
    <w:div w:id="1732659152">
      <w:bodyDiv w:val="1"/>
      <w:marLeft w:val="0"/>
      <w:marRight w:val="0"/>
      <w:marTop w:val="0"/>
      <w:marBottom w:val="0"/>
      <w:divBdr>
        <w:top w:val="none" w:sz="0" w:space="0" w:color="auto"/>
        <w:left w:val="none" w:sz="0" w:space="0" w:color="auto"/>
        <w:bottom w:val="none" w:sz="0" w:space="0" w:color="auto"/>
        <w:right w:val="none" w:sz="0" w:space="0" w:color="auto"/>
      </w:divBdr>
    </w:div>
    <w:div w:id="1735540396">
      <w:bodyDiv w:val="1"/>
      <w:marLeft w:val="0"/>
      <w:marRight w:val="0"/>
      <w:marTop w:val="0"/>
      <w:marBottom w:val="0"/>
      <w:divBdr>
        <w:top w:val="none" w:sz="0" w:space="0" w:color="auto"/>
        <w:left w:val="none" w:sz="0" w:space="0" w:color="auto"/>
        <w:bottom w:val="none" w:sz="0" w:space="0" w:color="auto"/>
        <w:right w:val="none" w:sz="0" w:space="0" w:color="auto"/>
      </w:divBdr>
    </w:div>
    <w:div w:id="1742289708">
      <w:bodyDiv w:val="1"/>
      <w:marLeft w:val="0"/>
      <w:marRight w:val="0"/>
      <w:marTop w:val="0"/>
      <w:marBottom w:val="0"/>
      <w:divBdr>
        <w:top w:val="none" w:sz="0" w:space="0" w:color="auto"/>
        <w:left w:val="none" w:sz="0" w:space="0" w:color="auto"/>
        <w:bottom w:val="none" w:sz="0" w:space="0" w:color="auto"/>
        <w:right w:val="none" w:sz="0" w:space="0" w:color="auto"/>
      </w:divBdr>
    </w:div>
    <w:div w:id="1765343395">
      <w:bodyDiv w:val="1"/>
      <w:marLeft w:val="0"/>
      <w:marRight w:val="0"/>
      <w:marTop w:val="0"/>
      <w:marBottom w:val="0"/>
      <w:divBdr>
        <w:top w:val="none" w:sz="0" w:space="0" w:color="auto"/>
        <w:left w:val="none" w:sz="0" w:space="0" w:color="auto"/>
        <w:bottom w:val="none" w:sz="0" w:space="0" w:color="auto"/>
        <w:right w:val="none" w:sz="0" w:space="0" w:color="auto"/>
      </w:divBdr>
    </w:div>
    <w:div w:id="1786997293">
      <w:bodyDiv w:val="1"/>
      <w:marLeft w:val="0"/>
      <w:marRight w:val="0"/>
      <w:marTop w:val="0"/>
      <w:marBottom w:val="0"/>
      <w:divBdr>
        <w:top w:val="none" w:sz="0" w:space="0" w:color="auto"/>
        <w:left w:val="none" w:sz="0" w:space="0" w:color="auto"/>
        <w:bottom w:val="none" w:sz="0" w:space="0" w:color="auto"/>
        <w:right w:val="none" w:sz="0" w:space="0" w:color="auto"/>
      </w:divBdr>
    </w:div>
    <w:div w:id="1826699694">
      <w:bodyDiv w:val="1"/>
      <w:marLeft w:val="0"/>
      <w:marRight w:val="0"/>
      <w:marTop w:val="0"/>
      <w:marBottom w:val="0"/>
      <w:divBdr>
        <w:top w:val="none" w:sz="0" w:space="0" w:color="auto"/>
        <w:left w:val="none" w:sz="0" w:space="0" w:color="auto"/>
        <w:bottom w:val="none" w:sz="0" w:space="0" w:color="auto"/>
        <w:right w:val="none" w:sz="0" w:space="0" w:color="auto"/>
      </w:divBdr>
    </w:div>
    <w:div w:id="1853299855">
      <w:bodyDiv w:val="1"/>
      <w:marLeft w:val="0"/>
      <w:marRight w:val="0"/>
      <w:marTop w:val="0"/>
      <w:marBottom w:val="0"/>
      <w:divBdr>
        <w:top w:val="none" w:sz="0" w:space="0" w:color="auto"/>
        <w:left w:val="none" w:sz="0" w:space="0" w:color="auto"/>
        <w:bottom w:val="none" w:sz="0" w:space="0" w:color="auto"/>
        <w:right w:val="none" w:sz="0" w:space="0" w:color="auto"/>
      </w:divBdr>
    </w:div>
    <w:div w:id="1858928914">
      <w:bodyDiv w:val="1"/>
      <w:marLeft w:val="0"/>
      <w:marRight w:val="0"/>
      <w:marTop w:val="0"/>
      <w:marBottom w:val="0"/>
      <w:divBdr>
        <w:top w:val="none" w:sz="0" w:space="0" w:color="auto"/>
        <w:left w:val="none" w:sz="0" w:space="0" w:color="auto"/>
        <w:bottom w:val="none" w:sz="0" w:space="0" w:color="auto"/>
        <w:right w:val="none" w:sz="0" w:space="0" w:color="auto"/>
      </w:divBdr>
    </w:div>
    <w:div w:id="1865436806">
      <w:bodyDiv w:val="1"/>
      <w:marLeft w:val="0"/>
      <w:marRight w:val="0"/>
      <w:marTop w:val="0"/>
      <w:marBottom w:val="0"/>
      <w:divBdr>
        <w:top w:val="none" w:sz="0" w:space="0" w:color="auto"/>
        <w:left w:val="none" w:sz="0" w:space="0" w:color="auto"/>
        <w:bottom w:val="none" w:sz="0" w:space="0" w:color="auto"/>
        <w:right w:val="none" w:sz="0" w:space="0" w:color="auto"/>
      </w:divBdr>
    </w:div>
    <w:div w:id="1889756115">
      <w:bodyDiv w:val="1"/>
      <w:marLeft w:val="0"/>
      <w:marRight w:val="0"/>
      <w:marTop w:val="0"/>
      <w:marBottom w:val="0"/>
      <w:divBdr>
        <w:top w:val="none" w:sz="0" w:space="0" w:color="auto"/>
        <w:left w:val="none" w:sz="0" w:space="0" w:color="auto"/>
        <w:bottom w:val="none" w:sz="0" w:space="0" w:color="auto"/>
        <w:right w:val="none" w:sz="0" w:space="0" w:color="auto"/>
      </w:divBdr>
    </w:div>
    <w:div w:id="1904170210">
      <w:bodyDiv w:val="1"/>
      <w:marLeft w:val="0"/>
      <w:marRight w:val="0"/>
      <w:marTop w:val="0"/>
      <w:marBottom w:val="0"/>
      <w:divBdr>
        <w:top w:val="none" w:sz="0" w:space="0" w:color="auto"/>
        <w:left w:val="none" w:sz="0" w:space="0" w:color="auto"/>
        <w:bottom w:val="none" w:sz="0" w:space="0" w:color="auto"/>
        <w:right w:val="none" w:sz="0" w:space="0" w:color="auto"/>
      </w:divBdr>
    </w:div>
    <w:div w:id="1906836589">
      <w:bodyDiv w:val="1"/>
      <w:marLeft w:val="0"/>
      <w:marRight w:val="0"/>
      <w:marTop w:val="0"/>
      <w:marBottom w:val="0"/>
      <w:divBdr>
        <w:top w:val="none" w:sz="0" w:space="0" w:color="auto"/>
        <w:left w:val="none" w:sz="0" w:space="0" w:color="auto"/>
        <w:bottom w:val="none" w:sz="0" w:space="0" w:color="auto"/>
        <w:right w:val="none" w:sz="0" w:space="0" w:color="auto"/>
      </w:divBdr>
    </w:div>
    <w:div w:id="1938832706">
      <w:bodyDiv w:val="1"/>
      <w:marLeft w:val="0"/>
      <w:marRight w:val="0"/>
      <w:marTop w:val="0"/>
      <w:marBottom w:val="0"/>
      <w:divBdr>
        <w:top w:val="none" w:sz="0" w:space="0" w:color="auto"/>
        <w:left w:val="none" w:sz="0" w:space="0" w:color="auto"/>
        <w:bottom w:val="none" w:sz="0" w:space="0" w:color="auto"/>
        <w:right w:val="none" w:sz="0" w:space="0" w:color="auto"/>
      </w:divBdr>
    </w:div>
    <w:div w:id="1949312029">
      <w:bodyDiv w:val="1"/>
      <w:marLeft w:val="0"/>
      <w:marRight w:val="0"/>
      <w:marTop w:val="0"/>
      <w:marBottom w:val="0"/>
      <w:divBdr>
        <w:top w:val="none" w:sz="0" w:space="0" w:color="auto"/>
        <w:left w:val="none" w:sz="0" w:space="0" w:color="auto"/>
        <w:bottom w:val="none" w:sz="0" w:space="0" w:color="auto"/>
        <w:right w:val="none" w:sz="0" w:space="0" w:color="auto"/>
      </w:divBdr>
    </w:div>
    <w:div w:id="1960717649">
      <w:bodyDiv w:val="1"/>
      <w:marLeft w:val="0"/>
      <w:marRight w:val="0"/>
      <w:marTop w:val="0"/>
      <w:marBottom w:val="0"/>
      <w:divBdr>
        <w:top w:val="none" w:sz="0" w:space="0" w:color="auto"/>
        <w:left w:val="none" w:sz="0" w:space="0" w:color="auto"/>
        <w:bottom w:val="none" w:sz="0" w:space="0" w:color="auto"/>
        <w:right w:val="none" w:sz="0" w:space="0" w:color="auto"/>
      </w:divBdr>
    </w:div>
    <w:div w:id="1962488910">
      <w:bodyDiv w:val="1"/>
      <w:marLeft w:val="0"/>
      <w:marRight w:val="0"/>
      <w:marTop w:val="0"/>
      <w:marBottom w:val="0"/>
      <w:divBdr>
        <w:top w:val="none" w:sz="0" w:space="0" w:color="auto"/>
        <w:left w:val="none" w:sz="0" w:space="0" w:color="auto"/>
        <w:bottom w:val="none" w:sz="0" w:space="0" w:color="auto"/>
        <w:right w:val="none" w:sz="0" w:space="0" w:color="auto"/>
      </w:divBdr>
    </w:div>
    <w:div w:id="2001932158">
      <w:bodyDiv w:val="1"/>
      <w:marLeft w:val="0"/>
      <w:marRight w:val="0"/>
      <w:marTop w:val="0"/>
      <w:marBottom w:val="0"/>
      <w:divBdr>
        <w:top w:val="none" w:sz="0" w:space="0" w:color="auto"/>
        <w:left w:val="none" w:sz="0" w:space="0" w:color="auto"/>
        <w:bottom w:val="none" w:sz="0" w:space="0" w:color="auto"/>
        <w:right w:val="none" w:sz="0" w:space="0" w:color="auto"/>
      </w:divBdr>
    </w:div>
    <w:div w:id="2020303568">
      <w:bodyDiv w:val="1"/>
      <w:marLeft w:val="0"/>
      <w:marRight w:val="0"/>
      <w:marTop w:val="0"/>
      <w:marBottom w:val="0"/>
      <w:divBdr>
        <w:top w:val="none" w:sz="0" w:space="0" w:color="auto"/>
        <w:left w:val="none" w:sz="0" w:space="0" w:color="auto"/>
        <w:bottom w:val="none" w:sz="0" w:space="0" w:color="auto"/>
        <w:right w:val="none" w:sz="0" w:space="0" w:color="auto"/>
      </w:divBdr>
    </w:div>
    <w:div w:id="2023824241">
      <w:bodyDiv w:val="1"/>
      <w:marLeft w:val="0"/>
      <w:marRight w:val="0"/>
      <w:marTop w:val="0"/>
      <w:marBottom w:val="0"/>
      <w:divBdr>
        <w:top w:val="none" w:sz="0" w:space="0" w:color="auto"/>
        <w:left w:val="none" w:sz="0" w:space="0" w:color="auto"/>
        <w:bottom w:val="none" w:sz="0" w:space="0" w:color="auto"/>
        <w:right w:val="none" w:sz="0" w:space="0" w:color="auto"/>
      </w:divBdr>
    </w:div>
    <w:div w:id="2055343627">
      <w:bodyDiv w:val="1"/>
      <w:marLeft w:val="0"/>
      <w:marRight w:val="0"/>
      <w:marTop w:val="0"/>
      <w:marBottom w:val="0"/>
      <w:divBdr>
        <w:top w:val="none" w:sz="0" w:space="0" w:color="auto"/>
        <w:left w:val="none" w:sz="0" w:space="0" w:color="auto"/>
        <w:bottom w:val="none" w:sz="0" w:space="0" w:color="auto"/>
        <w:right w:val="none" w:sz="0" w:space="0" w:color="auto"/>
      </w:divBdr>
    </w:div>
    <w:div w:id="2074355924">
      <w:bodyDiv w:val="1"/>
      <w:marLeft w:val="0"/>
      <w:marRight w:val="0"/>
      <w:marTop w:val="0"/>
      <w:marBottom w:val="0"/>
      <w:divBdr>
        <w:top w:val="none" w:sz="0" w:space="0" w:color="auto"/>
        <w:left w:val="none" w:sz="0" w:space="0" w:color="auto"/>
        <w:bottom w:val="none" w:sz="0" w:space="0" w:color="auto"/>
        <w:right w:val="none" w:sz="0" w:space="0" w:color="auto"/>
      </w:divBdr>
    </w:div>
    <w:div w:id="2106146496">
      <w:bodyDiv w:val="1"/>
      <w:marLeft w:val="0"/>
      <w:marRight w:val="0"/>
      <w:marTop w:val="0"/>
      <w:marBottom w:val="0"/>
      <w:divBdr>
        <w:top w:val="none" w:sz="0" w:space="0" w:color="auto"/>
        <w:left w:val="none" w:sz="0" w:space="0" w:color="auto"/>
        <w:bottom w:val="none" w:sz="0" w:space="0" w:color="auto"/>
        <w:right w:val="none" w:sz="0" w:space="0" w:color="auto"/>
      </w:divBdr>
    </w:div>
    <w:div w:id="2107992046">
      <w:bodyDiv w:val="1"/>
      <w:marLeft w:val="0"/>
      <w:marRight w:val="0"/>
      <w:marTop w:val="0"/>
      <w:marBottom w:val="0"/>
      <w:divBdr>
        <w:top w:val="none" w:sz="0" w:space="0" w:color="auto"/>
        <w:left w:val="none" w:sz="0" w:space="0" w:color="auto"/>
        <w:bottom w:val="none" w:sz="0" w:space="0" w:color="auto"/>
        <w:right w:val="none" w:sz="0" w:space="0" w:color="auto"/>
      </w:divBdr>
    </w:div>
    <w:div w:id="2109421732">
      <w:bodyDiv w:val="1"/>
      <w:marLeft w:val="0"/>
      <w:marRight w:val="0"/>
      <w:marTop w:val="0"/>
      <w:marBottom w:val="0"/>
      <w:divBdr>
        <w:top w:val="none" w:sz="0" w:space="0" w:color="auto"/>
        <w:left w:val="none" w:sz="0" w:space="0" w:color="auto"/>
        <w:bottom w:val="none" w:sz="0" w:space="0" w:color="auto"/>
        <w:right w:val="none" w:sz="0" w:space="0" w:color="auto"/>
      </w:divBdr>
    </w:div>
    <w:div w:id="2120374028">
      <w:bodyDiv w:val="1"/>
      <w:marLeft w:val="0"/>
      <w:marRight w:val="0"/>
      <w:marTop w:val="0"/>
      <w:marBottom w:val="0"/>
      <w:divBdr>
        <w:top w:val="none" w:sz="0" w:space="0" w:color="auto"/>
        <w:left w:val="none" w:sz="0" w:space="0" w:color="auto"/>
        <w:bottom w:val="none" w:sz="0" w:space="0" w:color="auto"/>
        <w:right w:val="none" w:sz="0" w:space="0" w:color="auto"/>
      </w:divBdr>
    </w:div>
    <w:div w:id="2130052384">
      <w:bodyDiv w:val="1"/>
      <w:marLeft w:val="0"/>
      <w:marRight w:val="0"/>
      <w:marTop w:val="0"/>
      <w:marBottom w:val="0"/>
      <w:divBdr>
        <w:top w:val="none" w:sz="0" w:space="0" w:color="auto"/>
        <w:left w:val="none" w:sz="0" w:space="0" w:color="auto"/>
        <w:bottom w:val="none" w:sz="0" w:space="0" w:color="auto"/>
        <w:right w:val="none" w:sz="0" w:space="0" w:color="auto"/>
      </w:divBdr>
    </w:div>
    <w:div w:id="213340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1153</Words>
  <Characters>6342</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Jesús García, Natalia</dc:creator>
  <cp:keywords/>
  <dc:description/>
  <cp:lastModifiedBy>Fulgueiras Giménez, Ana Belén</cp:lastModifiedBy>
  <cp:revision>2</cp:revision>
  <cp:lastPrinted>2024-03-11T13:55:00Z</cp:lastPrinted>
  <dcterms:created xsi:type="dcterms:W3CDTF">2025-02-28T11:22:00Z</dcterms:created>
  <dcterms:modified xsi:type="dcterms:W3CDTF">2025-02-28T11:22:00Z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39ee9957,4b986fa9,c47ee91</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2025-02-05T14:03:55Z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d83fb88a-2740-4e1a-be81-014506bb3308</vt:lpwstr>
  </property>
  <property fmtid="{D5CDD505-2E9C-101B-9397-08002B2CF9AE}" pid="11" name="MSIP_Label_2c0a8209-6590-4cef-adb7-80fa47675d6e_ContentBits">
    <vt:lpwstr>2</vt:lpwstr>
  </property>
</Properties>
</file>